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75800" w14:textId="77777777" w:rsidR="003502EE" w:rsidRPr="002A75D0" w:rsidRDefault="003502EE" w:rsidP="003502EE">
      <w:pPr>
        <w:rPr>
          <w:rFonts w:ascii="Futura Medium" w:hAnsi="Futura Medium"/>
          <w:b/>
          <w:color w:val="C00000"/>
          <w:lang w:val="en-US"/>
        </w:rPr>
      </w:pPr>
      <w:r w:rsidRPr="002A75D0">
        <w:rPr>
          <w:rFonts w:ascii="Futura Medium" w:hAnsi="Futura Medium"/>
          <w:b/>
          <w:color w:val="C00000"/>
          <w:lang w:val="en-US"/>
        </w:rPr>
        <w:t xml:space="preserve">  </w:t>
      </w:r>
    </w:p>
    <w:p w14:paraId="11B75801" w14:textId="77777777" w:rsidR="003502EE" w:rsidRPr="002A75D0" w:rsidRDefault="003502EE" w:rsidP="003502EE">
      <w:pPr>
        <w:rPr>
          <w:rFonts w:ascii="Futura Medium" w:hAnsi="Futura Medium"/>
          <w:b/>
          <w:color w:val="C00000"/>
          <w:lang w:val="en-US"/>
        </w:rPr>
      </w:pPr>
    </w:p>
    <w:p w14:paraId="11B75819" w14:textId="1F1FCF2D" w:rsidR="003502EE" w:rsidRDefault="00BC4D3B" w:rsidP="00BC4D3B">
      <w:pPr>
        <w:pStyle w:val="Title"/>
        <w:rPr>
          <w:lang w:val="en-US"/>
        </w:rPr>
      </w:pPr>
      <w:proofErr w:type="spellStart"/>
      <w:r>
        <w:rPr>
          <w:lang w:val="en-US"/>
        </w:rPr>
        <w:t>Woker</w:t>
      </w:r>
      <w:proofErr w:type="spellEnd"/>
      <w:r>
        <w:rPr>
          <w:lang w:val="en-US"/>
        </w:rPr>
        <w:t xml:space="preserve"> Care - s</w:t>
      </w:r>
      <w:r w:rsidRPr="002A75D0">
        <w:rPr>
          <w:lang w:val="en-US"/>
        </w:rPr>
        <w:t xml:space="preserve">upporting </w:t>
      </w:r>
      <w:r>
        <w:rPr>
          <w:lang w:val="en-US"/>
        </w:rPr>
        <w:t>materials</w:t>
      </w:r>
    </w:p>
    <w:p w14:paraId="225BBEFA" w14:textId="637C0AE0" w:rsidR="00BC4D3B" w:rsidRPr="00BC4D3B" w:rsidRDefault="00BC4D3B" w:rsidP="00BC4D3B">
      <w:pPr>
        <w:pStyle w:val="Subtitle"/>
        <w:rPr>
          <w:lang w:val="en-US"/>
        </w:rPr>
      </w:pPr>
      <w:r>
        <w:rPr>
          <w:lang w:val="en-US"/>
        </w:rPr>
        <w:t>Example provided by an IOGP Member</w:t>
      </w:r>
      <w:r w:rsidR="00FC7C47">
        <w:rPr>
          <w:lang w:val="en-US"/>
        </w:rPr>
        <w:t xml:space="preserve"> – consistent with 597 </w:t>
      </w:r>
      <w:proofErr w:type="spellStart"/>
      <w:r w:rsidR="00FC7C47">
        <w:rPr>
          <w:lang w:val="en-US"/>
        </w:rPr>
        <w:t>Woker</w:t>
      </w:r>
      <w:proofErr w:type="spellEnd"/>
      <w:r w:rsidR="00FC7C47">
        <w:rPr>
          <w:lang w:val="en-US"/>
        </w:rPr>
        <w:t xml:space="preserve"> Care guidance, but exact </w:t>
      </w:r>
      <w:proofErr w:type="spellStart"/>
      <w:r w:rsidR="00FC7C47">
        <w:rPr>
          <w:lang w:val="en-US"/>
        </w:rPr>
        <w:t>activites</w:t>
      </w:r>
      <w:proofErr w:type="spellEnd"/>
      <w:r w:rsidR="00FC7C47">
        <w:rPr>
          <w:lang w:val="en-US"/>
        </w:rPr>
        <w:t xml:space="preserve"> and </w:t>
      </w:r>
      <w:proofErr w:type="spellStart"/>
      <w:r w:rsidR="00FC7C47">
        <w:rPr>
          <w:lang w:val="en-US"/>
        </w:rPr>
        <w:t>terminoly</w:t>
      </w:r>
      <w:proofErr w:type="spellEnd"/>
      <w:r w:rsidR="00FC7C47">
        <w:rPr>
          <w:lang w:val="en-US"/>
        </w:rPr>
        <w:t xml:space="preserve"> differ. </w:t>
      </w:r>
      <w:bookmarkStart w:id="0" w:name="_GoBack"/>
      <w:bookmarkEnd w:id="0"/>
    </w:p>
    <w:p w14:paraId="11B7581B" w14:textId="77777777" w:rsidR="003502EE" w:rsidRPr="002A75D0" w:rsidRDefault="003502EE" w:rsidP="00E8679A">
      <w:pPr>
        <w:tabs>
          <w:tab w:val="left" w:pos="2751"/>
        </w:tabs>
        <w:ind w:left="567"/>
        <w:rPr>
          <w:rFonts w:ascii="Futura Medium" w:hAnsi="Futura Medium" w:cstheme="minorHAnsi"/>
          <w:color w:val="D42D11"/>
          <w:spacing w:val="-1"/>
          <w:lang w:val="en-US"/>
        </w:rPr>
      </w:pPr>
    </w:p>
    <w:p w14:paraId="11B7581C" w14:textId="77777777" w:rsidR="003502EE" w:rsidRPr="007505F6" w:rsidRDefault="003502EE" w:rsidP="00BC4D3B">
      <w:pPr>
        <w:pStyle w:val="Heading3"/>
        <w:rPr>
          <w:lang w:val="en-US"/>
        </w:rPr>
      </w:pPr>
      <w:r w:rsidRPr="007505F6">
        <w:rPr>
          <w:lang w:val="en-US"/>
        </w:rPr>
        <w:t>OBJECTIVE OF THIS DOCUMENT</w:t>
      </w:r>
    </w:p>
    <w:p w14:paraId="11B7581D" w14:textId="77777777" w:rsidR="003502EE" w:rsidRPr="007505F6" w:rsidRDefault="003502EE" w:rsidP="00BC4D3B">
      <w:pPr>
        <w:rPr>
          <w:lang w:val="en-US"/>
        </w:rPr>
      </w:pPr>
    </w:p>
    <w:p w14:paraId="11B7581E" w14:textId="04AF1B36" w:rsidR="003502EE" w:rsidRPr="007505F6" w:rsidRDefault="003502EE" w:rsidP="00BC4D3B">
      <w:pPr>
        <w:rPr>
          <w:lang w:val="en-US"/>
        </w:rPr>
      </w:pPr>
      <w:r w:rsidRPr="007505F6">
        <w:rPr>
          <w:lang w:val="en-US"/>
        </w:rPr>
        <w:t>The purpose of this document is to provide additional information which may be useful in developing</w:t>
      </w:r>
      <w:r w:rsidR="00A725AB" w:rsidRPr="007505F6">
        <w:rPr>
          <w:lang w:val="en-US"/>
        </w:rPr>
        <w:t xml:space="preserve">, executing and evaluating </w:t>
      </w:r>
      <w:r w:rsidR="00B14AD4" w:rsidRPr="007505F6">
        <w:rPr>
          <w:lang w:val="en-US"/>
        </w:rPr>
        <w:t xml:space="preserve">a </w:t>
      </w:r>
      <w:r w:rsidR="004D6E0D" w:rsidRPr="007505F6">
        <w:rPr>
          <w:lang w:val="en-US"/>
        </w:rPr>
        <w:t>Worker Care</w:t>
      </w:r>
      <w:r w:rsidR="00B14AD4" w:rsidRPr="007505F6">
        <w:rPr>
          <w:lang w:val="en-US"/>
        </w:rPr>
        <w:t xml:space="preserve"> </w:t>
      </w:r>
      <w:r w:rsidRPr="007505F6">
        <w:rPr>
          <w:lang w:val="en-US"/>
        </w:rPr>
        <w:t>strategy</w:t>
      </w:r>
      <w:r w:rsidR="00B14AD4" w:rsidRPr="007505F6">
        <w:rPr>
          <w:lang w:val="en-US"/>
        </w:rPr>
        <w:t xml:space="preserve"> and p</w:t>
      </w:r>
      <w:r w:rsidR="00A725AB" w:rsidRPr="007505F6">
        <w:rPr>
          <w:lang w:val="en-US"/>
        </w:rPr>
        <w:t>lan of activities.</w:t>
      </w:r>
    </w:p>
    <w:p w14:paraId="11B7581F" w14:textId="77777777" w:rsidR="003502EE" w:rsidRPr="007505F6" w:rsidRDefault="003502EE" w:rsidP="00BC4D3B">
      <w:pPr>
        <w:rPr>
          <w:lang w:val="en-US"/>
        </w:rPr>
      </w:pPr>
    </w:p>
    <w:p w14:paraId="11B75820" w14:textId="1F8A8F25" w:rsidR="0015341E" w:rsidRPr="007505F6" w:rsidRDefault="003502EE" w:rsidP="00BC4D3B">
      <w:pPr>
        <w:rPr>
          <w:lang w:val="en-US"/>
        </w:rPr>
      </w:pPr>
      <w:r w:rsidRPr="007505F6">
        <w:rPr>
          <w:lang w:val="en-US"/>
        </w:rPr>
        <w:t xml:space="preserve">This is a dynamic document which will continue to be developed as </w:t>
      </w:r>
      <w:r w:rsidR="004D6E0D" w:rsidRPr="007505F6">
        <w:rPr>
          <w:lang w:val="en-US"/>
        </w:rPr>
        <w:t>Worker Care</w:t>
      </w:r>
      <w:r w:rsidRPr="007505F6">
        <w:rPr>
          <w:lang w:val="en-US"/>
        </w:rPr>
        <w:t xml:space="preserve"> becomes embedded </w:t>
      </w:r>
      <w:r w:rsidR="00A725AB" w:rsidRPr="007505F6">
        <w:rPr>
          <w:lang w:val="en-US"/>
        </w:rPr>
        <w:t xml:space="preserve">across </w:t>
      </w:r>
      <w:r w:rsidR="00C611AE" w:rsidRPr="007505F6">
        <w:rPr>
          <w:lang w:val="en-US"/>
        </w:rPr>
        <w:t>an organization</w:t>
      </w:r>
      <w:r w:rsidR="00E67CEE" w:rsidRPr="007505F6">
        <w:rPr>
          <w:lang w:val="en-US"/>
        </w:rPr>
        <w:t>, providing</w:t>
      </w:r>
      <w:r w:rsidR="00556D99" w:rsidRPr="007505F6">
        <w:rPr>
          <w:lang w:val="en-US"/>
        </w:rPr>
        <w:t xml:space="preserve"> examples of best practice and innovation</w:t>
      </w:r>
      <w:r w:rsidR="00700430" w:rsidRPr="007505F6">
        <w:rPr>
          <w:lang w:val="en-US"/>
        </w:rPr>
        <w:t xml:space="preserve"> which should be tailored to the needs of your worksite</w:t>
      </w:r>
      <w:r w:rsidR="00556D99" w:rsidRPr="007505F6">
        <w:rPr>
          <w:lang w:val="en-US"/>
        </w:rPr>
        <w:t>.</w:t>
      </w:r>
    </w:p>
    <w:p w14:paraId="11B75823" w14:textId="77777777" w:rsidR="00D052EA" w:rsidRPr="007505F6" w:rsidRDefault="00D052EA" w:rsidP="00E8679A">
      <w:pPr>
        <w:ind w:right="560"/>
        <w:rPr>
          <w:rFonts w:ascii="Futura Medium" w:hAnsi="Futura Medium" w:cstheme="minorHAnsi"/>
          <w:spacing w:val="-1"/>
          <w:lang w:val="en-US"/>
        </w:rPr>
      </w:pPr>
    </w:p>
    <w:p w14:paraId="11B75824" w14:textId="77777777" w:rsidR="00D052EA" w:rsidRPr="007505F6" w:rsidRDefault="00D052EA" w:rsidP="00E8679A">
      <w:pPr>
        <w:ind w:right="560"/>
        <w:rPr>
          <w:rFonts w:ascii="Futura Medium" w:hAnsi="Futura Medium" w:cstheme="minorHAnsi"/>
          <w:spacing w:val="-1"/>
          <w:lang w:val="en-US"/>
        </w:rPr>
      </w:pPr>
    </w:p>
    <w:p w14:paraId="11B75825" w14:textId="77777777" w:rsidR="00D052EA" w:rsidRPr="007505F6" w:rsidRDefault="005C0CEF" w:rsidP="00BC4D3B">
      <w:pPr>
        <w:pStyle w:val="Heading3"/>
      </w:pPr>
      <w:r w:rsidRPr="007505F6">
        <w:t xml:space="preserve">CONTENTS </w:t>
      </w:r>
    </w:p>
    <w:p w14:paraId="11B75826" w14:textId="77777777" w:rsidR="00D052EA" w:rsidRPr="007505F6" w:rsidRDefault="00D052EA" w:rsidP="00E8679A">
      <w:pPr>
        <w:ind w:left="851" w:right="560"/>
        <w:rPr>
          <w:rFonts w:ascii="Futura Medium" w:hAnsi="Futura Medium" w:cstheme="minorHAnsi"/>
          <w:spacing w:val="-1"/>
        </w:rPr>
      </w:pPr>
    </w:p>
    <w:p w14:paraId="11B75827" w14:textId="77777777" w:rsidR="00D052EA" w:rsidRPr="007505F6" w:rsidRDefault="00D052EA" w:rsidP="00BC4D3B">
      <w:pPr>
        <w:pStyle w:val="ListParagraph"/>
        <w:numPr>
          <w:ilvl w:val="0"/>
          <w:numId w:val="28"/>
        </w:numPr>
      </w:pPr>
      <w:r w:rsidRPr="007505F6">
        <w:t>Strategy Template</w:t>
      </w:r>
    </w:p>
    <w:p w14:paraId="11B75828" w14:textId="77777777" w:rsidR="00D052EA" w:rsidRPr="007505F6" w:rsidRDefault="00D052EA" w:rsidP="00BC4D3B">
      <w:pPr>
        <w:pStyle w:val="ListParagraph"/>
        <w:numPr>
          <w:ilvl w:val="0"/>
          <w:numId w:val="28"/>
        </w:numPr>
      </w:pPr>
      <w:r w:rsidRPr="007505F6">
        <w:t>Feedback</w:t>
      </w:r>
      <w:r w:rsidR="00E67CEE" w:rsidRPr="007505F6">
        <w:t xml:space="preserve"> Mechanisms</w:t>
      </w:r>
    </w:p>
    <w:p w14:paraId="11B75829" w14:textId="69A090AA" w:rsidR="00D052EA" w:rsidRPr="007505F6" w:rsidRDefault="004D6E0D" w:rsidP="00BC4D3B">
      <w:pPr>
        <w:pStyle w:val="ListParagraph"/>
        <w:numPr>
          <w:ilvl w:val="0"/>
          <w:numId w:val="28"/>
        </w:numPr>
      </w:pPr>
      <w:r w:rsidRPr="007505F6">
        <w:t>Worker Care</w:t>
      </w:r>
      <w:r w:rsidR="00D052EA" w:rsidRPr="007505F6">
        <w:t xml:space="preserve"> Committee</w:t>
      </w:r>
    </w:p>
    <w:p w14:paraId="11B7582A" w14:textId="77777777" w:rsidR="00D052EA" w:rsidRPr="007505F6" w:rsidRDefault="00D052EA" w:rsidP="00E8679A">
      <w:pPr>
        <w:ind w:right="560"/>
        <w:rPr>
          <w:rFonts w:ascii="Futura Medium" w:hAnsi="Futura Medium" w:cstheme="minorHAnsi"/>
          <w:spacing w:val="-1"/>
        </w:rPr>
      </w:pPr>
    </w:p>
    <w:p w14:paraId="11B7582B" w14:textId="77777777" w:rsidR="00D052EA" w:rsidRPr="007505F6" w:rsidRDefault="00D052EA" w:rsidP="00E8679A">
      <w:pPr>
        <w:ind w:right="560"/>
        <w:rPr>
          <w:rFonts w:ascii="Futura Medium" w:hAnsi="Futura Medium" w:cstheme="minorHAnsi"/>
          <w:spacing w:val="-1"/>
        </w:rPr>
      </w:pPr>
    </w:p>
    <w:p w14:paraId="11B7582C" w14:textId="77777777" w:rsidR="00D052EA" w:rsidRPr="007505F6" w:rsidRDefault="00D052EA" w:rsidP="00E8679A">
      <w:pPr>
        <w:ind w:right="560"/>
        <w:rPr>
          <w:rFonts w:ascii="Futura Medium" w:hAnsi="Futura Medium" w:cstheme="minorHAnsi"/>
          <w:spacing w:val="-1"/>
        </w:rPr>
      </w:pPr>
    </w:p>
    <w:p w14:paraId="11B7582D" w14:textId="77777777" w:rsidR="00D052EA" w:rsidRPr="007505F6" w:rsidRDefault="00D052EA" w:rsidP="00E8679A">
      <w:pPr>
        <w:ind w:left="851" w:right="560"/>
        <w:rPr>
          <w:rFonts w:ascii="Futura Medium" w:hAnsi="Futura Medium" w:cstheme="minorHAnsi"/>
          <w:spacing w:val="-1"/>
        </w:rPr>
      </w:pPr>
    </w:p>
    <w:p w14:paraId="11B7582E" w14:textId="77777777" w:rsidR="003502EE" w:rsidRPr="007505F6" w:rsidRDefault="003502EE" w:rsidP="00E8679A">
      <w:pPr>
        <w:tabs>
          <w:tab w:val="left" w:pos="2751"/>
        </w:tabs>
        <w:ind w:left="851" w:right="1127"/>
        <w:rPr>
          <w:rFonts w:ascii="Futura Medium" w:hAnsi="Futura Medium"/>
        </w:rPr>
      </w:pPr>
    </w:p>
    <w:p w14:paraId="11B7582F" w14:textId="77777777" w:rsidR="0015341E" w:rsidRPr="007505F6" w:rsidRDefault="0015341E" w:rsidP="00E8679A">
      <w:pPr>
        <w:tabs>
          <w:tab w:val="left" w:pos="2751"/>
        </w:tabs>
        <w:ind w:left="851" w:right="1127"/>
        <w:rPr>
          <w:rFonts w:ascii="Futura Medium" w:hAnsi="Futura Medium"/>
        </w:rPr>
      </w:pPr>
    </w:p>
    <w:p w14:paraId="11B75830" w14:textId="77777777" w:rsidR="0015341E" w:rsidRPr="007505F6" w:rsidRDefault="0015341E" w:rsidP="00E8679A">
      <w:pPr>
        <w:tabs>
          <w:tab w:val="left" w:pos="2751"/>
        </w:tabs>
        <w:ind w:left="851" w:right="1127"/>
        <w:rPr>
          <w:rFonts w:ascii="Futura Medium" w:hAnsi="Futura Medium"/>
          <w:sz w:val="28"/>
          <w:szCs w:val="28"/>
        </w:rPr>
      </w:pPr>
    </w:p>
    <w:p w14:paraId="11B75831" w14:textId="77777777" w:rsidR="00D052EA" w:rsidRPr="007505F6" w:rsidRDefault="00D052EA" w:rsidP="00E8679A">
      <w:pPr>
        <w:rPr>
          <w:rFonts w:ascii="Futura Medium" w:hAnsi="Futura Medium"/>
          <w:b/>
          <w:bCs/>
          <w:color w:val="D42E12"/>
          <w:sz w:val="28"/>
          <w:szCs w:val="28"/>
        </w:rPr>
      </w:pPr>
      <w:r w:rsidRPr="007505F6">
        <w:rPr>
          <w:rFonts w:ascii="Futura Medium" w:hAnsi="Futura Medium"/>
          <w:b/>
          <w:bCs/>
          <w:color w:val="D42E12"/>
          <w:sz w:val="28"/>
          <w:szCs w:val="28"/>
        </w:rPr>
        <w:br w:type="page"/>
      </w:r>
    </w:p>
    <w:p w14:paraId="11B75832" w14:textId="172F57CB" w:rsidR="0015341E" w:rsidRPr="007505F6" w:rsidRDefault="002922F4" w:rsidP="00BC4D3B">
      <w:pPr>
        <w:pStyle w:val="Heading3"/>
      </w:pPr>
      <w:r w:rsidRPr="007505F6">
        <w:lastRenderedPageBreak/>
        <w:t xml:space="preserve">SECTION 1: </w:t>
      </w:r>
      <w:r w:rsidR="004D6E0D" w:rsidRPr="007505F6">
        <w:t>WORKER CARE</w:t>
      </w:r>
      <w:r w:rsidR="0015341E" w:rsidRPr="007505F6">
        <w:t xml:space="preserve"> STRATEGY TEMPLATE</w:t>
      </w:r>
    </w:p>
    <w:p w14:paraId="7D30B4B8" w14:textId="77777777" w:rsidR="00BC4D3B" w:rsidRDefault="00BC4D3B" w:rsidP="00BC4D3B">
      <w:pPr>
        <w:pStyle w:val="Heading5"/>
        <w:rPr>
          <w:lang w:val="en-US"/>
        </w:rPr>
      </w:pPr>
    </w:p>
    <w:p w14:paraId="11B75834" w14:textId="06FEEF58" w:rsidR="0015341E" w:rsidRPr="007505F6" w:rsidRDefault="000F08AB" w:rsidP="00BC4D3B">
      <w:pPr>
        <w:pStyle w:val="Heading5"/>
        <w:rPr>
          <w:lang w:val="en-US"/>
        </w:rPr>
      </w:pPr>
      <w:r w:rsidRPr="007505F6">
        <w:rPr>
          <w:lang w:val="en-US"/>
        </w:rPr>
        <w:t xml:space="preserve">Purpose of this template: </w:t>
      </w:r>
    </w:p>
    <w:p w14:paraId="11B75836" w14:textId="7180443A" w:rsidR="0015341E" w:rsidRPr="007505F6" w:rsidRDefault="0015341E" w:rsidP="00BC4D3B">
      <w:pPr>
        <w:rPr>
          <w:lang w:val="en-US"/>
        </w:rPr>
      </w:pPr>
      <w:r w:rsidRPr="007505F6">
        <w:rPr>
          <w:lang w:val="en-US"/>
        </w:rPr>
        <w:t xml:space="preserve">This document provides </w:t>
      </w:r>
      <w:r w:rsidR="002922F4" w:rsidRPr="007505F6">
        <w:rPr>
          <w:lang w:val="en-US"/>
        </w:rPr>
        <w:t xml:space="preserve">a template </w:t>
      </w:r>
      <w:r w:rsidRPr="007505F6">
        <w:rPr>
          <w:lang w:val="en-US"/>
        </w:rPr>
        <w:t xml:space="preserve">to help you </w:t>
      </w:r>
      <w:r w:rsidR="002922F4" w:rsidRPr="007505F6">
        <w:rPr>
          <w:lang w:val="en-US"/>
        </w:rPr>
        <w:t xml:space="preserve">develop </w:t>
      </w:r>
      <w:r w:rsidRPr="007505F6">
        <w:rPr>
          <w:lang w:val="en-US"/>
        </w:rPr>
        <w:t xml:space="preserve">your </w:t>
      </w:r>
      <w:r w:rsidR="004D6E0D" w:rsidRPr="007505F6">
        <w:rPr>
          <w:lang w:val="en-US"/>
        </w:rPr>
        <w:t>Worker Care</w:t>
      </w:r>
      <w:r w:rsidRPr="007505F6">
        <w:rPr>
          <w:lang w:val="en-US"/>
        </w:rPr>
        <w:t xml:space="preserve"> Strategy.</w:t>
      </w:r>
      <w:r w:rsidR="002922F4" w:rsidRPr="007505F6">
        <w:rPr>
          <w:lang w:val="en-US"/>
        </w:rPr>
        <w:t xml:space="preserve"> It exists as a guide and does not need to be strictly adhered to; it is important that the strategy reflects the vision for your site and is fit for purpose. Guidance on developing a </w:t>
      </w:r>
      <w:r w:rsidR="004D6E0D" w:rsidRPr="007505F6">
        <w:rPr>
          <w:lang w:val="en-US"/>
        </w:rPr>
        <w:t>Worker Care</w:t>
      </w:r>
      <w:r w:rsidR="002922F4" w:rsidRPr="007505F6">
        <w:rPr>
          <w:lang w:val="en-US"/>
        </w:rPr>
        <w:t xml:space="preserve"> strategy can be found in </w:t>
      </w:r>
      <w:r w:rsidR="003B7844">
        <w:rPr>
          <w:lang w:val="en-US"/>
        </w:rPr>
        <w:t>IOGP reference documents.</w:t>
      </w:r>
    </w:p>
    <w:p w14:paraId="2830FBDF" w14:textId="77777777" w:rsidR="00542A56" w:rsidRDefault="00542A56" w:rsidP="00E8679A">
      <w:pPr>
        <w:spacing w:after="120"/>
        <w:ind w:left="851" w:right="560"/>
        <w:rPr>
          <w:rFonts w:ascii="Futura Medium" w:hAnsi="Futura Medium"/>
          <w:b/>
          <w:bCs/>
          <w:color w:val="D42E12"/>
          <w:lang w:val="en-US"/>
        </w:rPr>
      </w:pPr>
    </w:p>
    <w:p w14:paraId="11B75838" w14:textId="1262725C" w:rsidR="000F08AB" w:rsidRPr="007505F6" w:rsidRDefault="000F08AB" w:rsidP="00BC4D3B">
      <w:pPr>
        <w:pStyle w:val="Heading5"/>
        <w:rPr>
          <w:lang w:val="en-US"/>
        </w:rPr>
      </w:pPr>
      <w:r w:rsidRPr="007505F6">
        <w:rPr>
          <w:lang w:val="en-US"/>
        </w:rPr>
        <w:t xml:space="preserve">Purpose of the </w:t>
      </w:r>
      <w:r w:rsidR="004D6E0D" w:rsidRPr="007505F6">
        <w:rPr>
          <w:lang w:val="en-US"/>
        </w:rPr>
        <w:t>Worker Care</w:t>
      </w:r>
      <w:r w:rsidRPr="007505F6">
        <w:rPr>
          <w:lang w:val="en-US"/>
        </w:rPr>
        <w:t xml:space="preserve"> strategy:</w:t>
      </w:r>
    </w:p>
    <w:p w14:paraId="11B75839" w14:textId="2BA12E1D" w:rsidR="0015341E" w:rsidRPr="007505F6" w:rsidRDefault="00A725AB" w:rsidP="00BC4D3B">
      <w:pPr>
        <w:rPr>
          <w:lang w:val="en-US"/>
        </w:rPr>
      </w:pPr>
      <w:r w:rsidRPr="007505F6">
        <w:rPr>
          <w:lang w:val="en-US"/>
        </w:rPr>
        <w:t xml:space="preserve">The purpose of the </w:t>
      </w:r>
      <w:r w:rsidR="004D6E0D" w:rsidRPr="007505F6">
        <w:rPr>
          <w:lang w:val="en-US"/>
        </w:rPr>
        <w:t>Worker Care</w:t>
      </w:r>
      <w:r w:rsidR="000F08AB" w:rsidRPr="007505F6">
        <w:rPr>
          <w:lang w:val="en-US"/>
        </w:rPr>
        <w:t xml:space="preserve"> </w:t>
      </w:r>
      <w:r w:rsidR="00700430" w:rsidRPr="007505F6">
        <w:rPr>
          <w:lang w:val="en-US"/>
        </w:rPr>
        <w:t>S</w:t>
      </w:r>
      <w:r w:rsidRPr="007505F6">
        <w:rPr>
          <w:lang w:val="en-US"/>
        </w:rPr>
        <w:t xml:space="preserve">trategy is to set out an agreed understanding of your </w:t>
      </w:r>
      <w:r w:rsidR="004D6E0D" w:rsidRPr="007505F6">
        <w:rPr>
          <w:lang w:val="en-US"/>
        </w:rPr>
        <w:t>Worker Care</w:t>
      </w:r>
      <w:r w:rsidRPr="007505F6">
        <w:rPr>
          <w:lang w:val="en-US"/>
        </w:rPr>
        <w:t xml:space="preserve"> vision</w:t>
      </w:r>
      <w:r w:rsidR="0017408E" w:rsidRPr="007505F6">
        <w:rPr>
          <w:lang w:val="en-US"/>
        </w:rPr>
        <w:t xml:space="preserve"> and how this will be achieved throughout the life cycle of the project or asset. </w:t>
      </w:r>
      <w:r w:rsidR="0015341E" w:rsidRPr="007505F6">
        <w:rPr>
          <w:lang w:val="en-US"/>
        </w:rPr>
        <w:t>The Strategy does not</w:t>
      </w:r>
      <w:r w:rsidR="002922F4" w:rsidRPr="007505F6">
        <w:rPr>
          <w:lang w:val="en-US"/>
        </w:rPr>
        <w:t xml:space="preserve"> need to be long or complicated, and does not need to be </w:t>
      </w:r>
      <w:r w:rsidR="00E67CEE" w:rsidRPr="007505F6">
        <w:rPr>
          <w:lang w:val="en-US"/>
        </w:rPr>
        <w:t>too</w:t>
      </w:r>
      <w:r w:rsidR="0015341E" w:rsidRPr="007505F6">
        <w:rPr>
          <w:lang w:val="en-US"/>
        </w:rPr>
        <w:t xml:space="preserve"> detail</w:t>
      </w:r>
      <w:r w:rsidR="00E67CEE" w:rsidRPr="007505F6">
        <w:rPr>
          <w:lang w:val="en-US"/>
        </w:rPr>
        <w:t xml:space="preserve">ed as individual goals and </w:t>
      </w:r>
      <w:r w:rsidR="0015341E" w:rsidRPr="007505F6">
        <w:rPr>
          <w:lang w:val="en-US"/>
        </w:rPr>
        <w:t xml:space="preserve">action plans to deliver the objectives will vary </w:t>
      </w:r>
      <w:r w:rsidRPr="007505F6">
        <w:rPr>
          <w:lang w:val="en-US"/>
        </w:rPr>
        <w:t>with time</w:t>
      </w:r>
      <w:r w:rsidR="0015341E" w:rsidRPr="007505F6">
        <w:rPr>
          <w:lang w:val="en-US"/>
        </w:rPr>
        <w:t>, depending on the stage of work, the number</w:t>
      </w:r>
      <w:r w:rsidR="0017408E" w:rsidRPr="007505F6">
        <w:rPr>
          <w:lang w:val="en-US"/>
        </w:rPr>
        <w:t xml:space="preserve"> of people</w:t>
      </w:r>
      <w:r w:rsidR="005B2907" w:rsidRPr="007505F6">
        <w:rPr>
          <w:lang w:val="en-US"/>
        </w:rPr>
        <w:t xml:space="preserve"> </w:t>
      </w:r>
      <w:r w:rsidR="0015341E" w:rsidRPr="007505F6">
        <w:rPr>
          <w:lang w:val="en-US"/>
        </w:rPr>
        <w:t>on site</w:t>
      </w:r>
      <w:r w:rsidR="005B2907" w:rsidRPr="007505F6">
        <w:rPr>
          <w:lang w:val="en-US"/>
        </w:rPr>
        <w:t>,</w:t>
      </w:r>
      <w:r w:rsidR="0015341E" w:rsidRPr="007505F6">
        <w:rPr>
          <w:lang w:val="en-US"/>
        </w:rPr>
        <w:t xml:space="preserve"> etc.</w:t>
      </w:r>
      <w:r w:rsidR="00E67CEE" w:rsidRPr="007505F6">
        <w:rPr>
          <w:lang w:val="en-US"/>
        </w:rPr>
        <w:t xml:space="preserve"> </w:t>
      </w:r>
    </w:p>
    <w:p w14:paraId="11B7583A" w14:textId="77777777" w:rsidR="0015341E" w:rsidRPr="007505F6" w:rsidRDefault="0015341E" w:rsidP="00E8679A">
      <w:pPr>
        <w:spacing w:after="120"/>
        <w:ind w:left="851" w:right="560"/>
        <w:rPr>
          <w:rFonts w:ascii="Futura Medium" w:eastAsia="Times New Roman" w:hAnsi="Futura Medium" w:cstheme="minorHAnsi"/>
          <w:color w:val="58595B"/>
          <w:spacing w:val="-2"/>
          <w:lang w:val="en-US"/>
        </w:rPr>
      </w:pPr>
    </w:p>
    <w:p w14:paraId="11B7583B" w14:textId="77777777" w:rsidR="0015341E" w:rsidRPr="007505F6" w:rsidRDefault="0015341E" w:rsidP="00BC4D3B">
      <w:pPr>
        <w:pStyle w:val="Heading6"/>
        <w:rPr>
          <w:lang w:val="en-US"/>
        </w:rPr>
      </w:pPr>
      <w:r w:rsidRPr="007505F6">
        <w:rPr>
          <w:lang w:val="en-US"/>
        </w:rPr>
        <w:t>When to write it:</w:t>
      </w:r>
    </w:p>
    <w:p w14:paraId="11B7583C" w14:textId="4B3D6F71" w:rsidR="0015341E" w:rsidRPr="007505F6" w:rsidRDefault="00A725AB" w:rsidP="00BC4D3B">
      <w:pPr>
        <w:rPr>
          <w:lang w:val="en-US"/>
        </w:rPr>
      </w:pPr>
      <w:r w:rsidRPr="007505F6">
        <w:rPr>
          <w:lang w:val="en-US"/>
        </w:rPr>
        <w:t>D</w:t>
      </w:r>
      <w:r w:rsidR="0015341E" w:rsidRPr="007505F6">
        <w:rPr>
          <w:lang w:val="en-US"/>
        </w:rPr>
        <w:t xml:space="preserve">evelopment of a </w:t>
      </w:r>
      <w:r w:rsidR="004D6E0D" w:rsidRPr="007505F6">
        <w:rPr>
          <w:lang w:val="en-US"/>
        </w:rPr>
        <w:t>Worker Care</w:t>
      </w:r>
      <w:r w:rsidR="0015341E" w:rsidRPr="007505F6">
        <w:rPr>
          <w:lang w:val="en-US"/>
        </w:rPr>
        <w:t xml:space="preserve"> Strategy should be considered </w:t>
      </w:r>
      <w:r w:rsidRPr="007505F6">
        <w:rPr>
          <w:lang w:val="en-US"/>
        </w:rPr>
        <w:t xml:space="preserve">as early as possible, and ideally </w:t>
      </w:r>
      <w:r w:rsidR="0015341E" w:rsidRPr="007505F6">
        <w:rPr>
          <w:lang w:val="en-US"/>
        </w:rPr>
        <w:t xml:space="preserve">at the beginning </w:t>
      </w:r>
      <w:r w:rsidR="0015341E" w:rsidRPr="00F5535F">
        <w:rPr>
          <w:lang w:val="en-US"/>
        </w:rPr>
        <w:t xml:space="preserve">of the </w:t>
      </w:r>
      <w:r w:rsidR="00391D52" w:rsidRPr="00F5535F">
        <w:rPr>
          <w:lang w:val="en-US"/>
        </w:rPr>
        <w:t>Design stage</w:t>
      </w:r>
      <w:r w:rsidRPr="00F5535F">
        <w:rPr>
          <w:lang w:val="en-US"/>
        </w:rPr>
        <w:t xml:space="preserve"> in </w:t>
      </w:r>
      <w:r w:rsidR="00700430" w:rsidRPr="00F5535F">
        <w:rPr>
          <w:lang w:val="en-US"/>
        </w:rPr>
        <w:t>p</w:t>
      </w:r>
      <w:r w:rsidRPr="00F5535F">
        <w:rPr>
          <w:lang w:val="en-US"/>
        </w:rPr>
        <w:t>rojects</w:t>
      </w:r>
      <w:r w:rsidR="0015341E" w:rsidRPr="00F5535F">
        <w:rPr>
          <w:lang w:val="en-US"/>
        </w:rPr>
        <w:t>. This is important as many of the components may need to be considered in the planning and implementation</w:t>
      </w:r>
      <w:r w:rsidR="0015341E" w:rsidRPr="007505F6">
        <w:rPr>
          <w:lang w:val="en-US"/>
        </w:rPr>
        <w:t xml:space="preserve"> of the </w:t>
      </w:r>
      <w:r w:rsidR="00700430" w:rsidRPr="007505F6">
        <w:rPr>
          <w:lang w:val="en-US"/>
        </w:rPr>
        <w:t xml:space="preserve">project </w:t>
      </w:r>
      <w:r w:rsidR="0015341E" w:rsidRPr="007505F6">
        <w:rPr>
          <w:lang w:val="en-US"/>
        </w:rPr>
        <w:t xml:space="preserve">and elements need to be included in contracts. </w:t>
      </w:r>
    </w:p>
    <w:p w14:paraId="11B7583D" w14:textId="77777777" w:rsidR="0015341E" w:rsidRPr="007505F6" w:rsidRDefault="0015341E" w:rsidP="00E8679A">
      <w:pPr>
        <w:spacing w:after="120"/>
        <w:ind w:left="851" w:right="560"/>
        <w:rPr>
          <w:rFonts w:ascii="Futura Medium" w:eastAsia="Times New Roman" w:hAnsi="Futura Medium" w:cstheme="minorHAnsi"/>
          <w:color w:val="58595B"/>
          <w:spacing w:val="-2"/>
          <w:lang w:val="en-US"/>
        </w:rPr>
      </w:pPr>
    </w:p>
    <w:p w14:paraId="11B7583E" w14:textId="77777777" w:rsidR="0015341E" w:rsidRPr="007505F6" w:rsidRDefault="0015341E" w:rsidP="00BC4D3B">
      <w:pPr>
        <w:pStyle w:val="Heading6"/>
        <w:rPr>
          <w:color w:val="58595B"/>
          <w:lang w:val="en-US"/>
        </w:rPr>
      </w:pPr>
      <w:r w:rsidRPr="007505F6">
        <w:rPr>
          <w:lang w:val="en-US"/>
        </w:rPr>
        <w:t>Who should write it:</w:t>
      </w:r>
    </w:p>
    <w:p w14:paraId="11B7583F" w14:textId="64A3C2D3" w:rsidR="0015341E" w:rsidRPr="007505F6" w:rsidRDefault="0015341E" w:rsidP="00BC4D3B">
      <w:pPr>
        <w:rPr>
          <w:lang w:val="en-US"/>
        </w:rPr>
      </w:pPr>
      <w:r w:rsidRPr="007505F6">
        <w:rPr>
          <w:lang w:val="en-US"/>
        </w:rPr>
        <w:t xml:space="preserve">The </w:t>
      </w:r>
      <w:r w:rsidR="005B2907" w:rsidRPr="007505F6">
        <w:rPr>
          <w:lang w:val="en-US"/>
        </w:rPr>
        <w:t xml:space="preserve">project or asset </w:t>
      </w:r>
      <w:r w:rsidR="00391D52">
        <w:rPr>
          <w:lang w:val="en-US"/>
        </w:rPr>
        <w:t>l</w:t>
      </w:r>
      <w:r w:rsidR="005B2907" w:rsidRPr="007505F6">
        <w:rPr>
          <w:lang w:val="en-US"/>
        </w:rPr>
        <w:t xml:space="preserve">eadership </w:t>
      </w:r>
      <w:r w:rsidR="00391D52">
        <w:rPr>
          <w:lang w:val="en-US"/>
        </w:rPr>
        <w:t>t</w:t>
      </w:r>
      <w:r w:rsidR="005B2907" w:rsidRPr="007505F6">
        <w:rPr>
          <w:lang w:val="en-US"/>
        </w:rPr>
        <w:t>eam</w:t>
      </w:r>
      <w:r w:rsidRPr="007505F6">
        <w:rPr>
          <w:lang w:val="en-US"/>
        </w:rPr>
        <w:t xml:space="preserve"> </w:t>
      </w:r>
      <w:r w:rsidR="00391D52">
        <w:rPr>
          <w:lang w:val="en-US"/>
        </w:rPr>
        <w:t xml:space="preserve">or equivalent organization </w:t>
      </w:r>
      <w:r w:rsidRPr="007505F6">
        <w:rPr>
          <w:lang w:val="en-US"/>
        </w:rPr>
        <w:t>ha</w:t>
      </w:r>
      <w:r w:rsidR="005B2907" w:rsidRPr="007505F6">
        <w:rPr>
          <w:lang w:val="en-US"/>
        </w:rPr>
        <w:t>ve</w:t>
      </w:r>
      <w:r w:rsidRPr="007505F6">
        <w:rPr>
          <w:lang w:val="en-US"/>
        </w:rPr>
        <w:t xml:space="preserve"> overall accountability for the </w:t>
      </w:r>
      <w:r w:rsidR="004D6E0D" w:rsidRPr="007505F6">
        <w:rPr>
          <w:lang w:val="en-US"/>
        </w:rPr>
        <w:t>Worker Care</w:t>
      </w:r>
      <w:r w:rsidRPr="007505F6">
        <w:rPr>
          <w:lang w:val="en-US"/>
        </w:rPr>
        <w:t xml:space="preserve"> Strategy</w:t>
      </w:r>
      <w:r w:rsidR="005B2907" w:rsidRPr="007505F6">
        <w:rPr>
          <w:lang w:val="en-US"/>
        </w:rPr>
        <w:t xml:space="preserve"> and its execution</w:t>
      </w:r>
      <w:r w:rsidRPr="007505F6">
        <w:rPr>
          <w:lang w:val="en-US"/>
        </w:rPr>
        <w:t xml:space="preserve">.  </w:t>
      </w:r>
    </w:p>
    <w:p w14:paraId="11B75840" w14:textId="77777777" w:rsidR="00E67CEE" w:rsidRPr="007505F6" w:rsidRDefault="00E67CEE" w:rsidP="00BC4D3B">
      <w:pPr>
        <w:rPr>
          <w:lang w:val="en-US"/>
        </w:rPr>
      </w:pPr>
      <w:r w:rsidRPr="007505F6">
        <w:rPr>
          <w:lang w:val="en-US"/>
        </w:rPr>
        <w:t xml:space="preserve">Key to the success of the </w:t>
      </w:r>
      <w:r w:rsidR="005B2907" w:rsidRPr="007505F6">
        <w:rPr>
          <w:lang w:val="en-US"/>
        </w:rPr>
        <w:t>S</w:t>
      </w:r>
      <w:r w:rsidRPr="007505F6">
        <w:rPr>
          <w:lang w:val="en-US"/>
        </w:rPr>
        <w:t>trategy is strong and visible leadership where senior leaders are expected to deliver on the commitments they have made and lead by example.</w:t>
      </w:r>
    </w:p>
    <w:p w14:paraId="11B75841" w14:textId="2202BCB1" w:rsidR="0015341E" w:rsidRPr="007505F6" w:rsidRDefault="0015341E" w:rsidP="00BC4D3B">
      <w:pPr>
        <w:rPr>
          <w:lang w:val="en-US"/>
        </w:rPr>
      </w:pPr>
      <w:r w:rsidRPr="007505F6">
        <w:rPr>
          <w:lang w:val="en-US"/>
        </w:rPr>
        <w:t xml:space="preserve">The responsibility for developing and leading the </w:t>
      </w:r>
      <w:r w:rsidR="004D6E0D" w:rsidRPr="007505F6">
        <w:rPr>
          <w:lang w:val="en-US"/>
        </w:rPr>
        <w:t>Worker Care</w:t>
      </w:r>
      <w:r w:rsidRPr="007505F6">
        <w:rPr>
          <w:lang w:val="en-US"/>
        </w:rPr>
        <w:t xml:space="preserve"> Strategy can be delegated to a senior leader but this must be a person who has </w:t>
      </w:r>
      <w:proofErr w:type="gramStart"/>
      <w:r w:rsidRPr="007505F6">
        <w:rPr>
          <w:lang w:val="en-US"/>
        </w:rPr>
        <w:t>sufficient</w:t>
      </w:r>
      <w:proofErr w:type="gramEnd"/>
      <w:r w:rsidRPr="007505F6">
        <w:rPr>
          <w:lang w:val="en-US"/>
        </w:rPr>
        <w:t xml:space="preserve"> authority to make decisions and </w:t>
      </w:r>
      <w:r w:rsidR="005B2907" w:rsidRPr="007505F6">
        <w:rPr>
          <w:lang w:val="en-US"/>
        </w:rPr>
        <w:t>have</w:t>
      </w:r>
      <w:r w:rsidR="0033430F" w:rsidRPr="007505F6">
        <w:rPr>
          <w:lang w:val="en-US"/>
        </w:rPr>
        <w:t xml:space="preserve"> </w:t>
      </w:r>
      <w:r w:rsidRPr="007505F6">
        <w:rPr>
          <w:lang w:val="en-US"/>
        </w:rPr>
        <w:t>influence over contractors and subcontractors.</w:t>
      </w:r>
    </w:p>
    <w:p w14:paraId="11B75842" w14:textId="69A27E7E" w:rsidR="0015341E" w:rsidRPr="007505F6" w:rsidRDefault="0015341E" w:rsidP="00BC4D3B">
      <w:pPr>
        <w:rPr>
          <w:lang w:val="en-US"/>
        </w:rPr>
      </w:pPr>
      <w:r w:rsidRPr="007505F6">
        <w:rPr>
          <w:lang w:val="en-US"/>
        </w:rPr>
        <w:t>Initial development of the Strategy should involve all relevant key stakeholders e.g. Project</w:t>
      </w:r>
      <w:r w:rsidR="00391D52">
        <w:rPr>
          <w:lang w:val="en-US"/>
        </w:rPr>
        <w:t xml:space="preserve"> or </w:t>
      </w:r>
      <w:r w:rsidR="005B2907" w:rsidRPr="007505F6">
        <w:rPr>
          <w:lang w:val="en-US"/>
        </w:rPr>
        <w:t>Asset</w:t>
      </w:r>
      <w:r w:rsidRPr="007505F6">
        <w:rPr>
          <w:lang w:val="en-US"/>
        </w:rPr>
        <w:t xml:space="preserve"> </w:t>
      </w:r>
      <w:r w:rsidR="005B2907" w:rsidRPr="007505F6">
        <w:rPr>
          <w:lang w:val="en-US"/>
        </w:rPr>
        <w:t>Leadership t</w:t>
      </w:r>
      <w:r w:rsidRPr="007505F6">
        <w:rPr>
          <w:lang w:val="en-US"/>
        </w:rPr>
        <w:t>eam, Contractor</w:t>
      </w:r>
      <w:r w:rsidR="005B2907" w:rsidRPr="007505F6">
        <w:rPr>
          <w:lang w:val="en-US"/>
        </w:rPr>
        <w:t>(s)</w:t>
      </w:r>
      <w:r w:rsidRPr="007505F6">
        <w:rPr>
          <w:lang w:val="en-US"/>
        </w:rPr>
        <w:t>, C</w:t>
      </w:r>
      <w:r w:rsidR="005B2907" w:rsidRPr="007505F6">
        <w:rPr>
          <w:lang w:val="en-US"/>
        </w:rPr>
        <w:t>ontract</w:t>
      </w:r>
      <w:r w:rsidR="00391D52">
        <w:rPr>
          <w:lang w:val="en-US"/>
        </w:rPr>
        <w:t xml:space="preserve">ing and </w:t>
      </w:r>
      <w:r w:rsidRPr="007505F6">
        <w:rPr>
          <w:lang w:val="en-US"/>
        </w:rPr>
        <w:t>P</w:t>
      </w:r>
      <w:r w:rsidR="005B2907" w:rsidRPr="007505F6">
        <w:rPr>
          <w:lang w:val="en-US"/>
        </w:rPr>
        <w:t>rocurement</w:t>
      </w:r>
      <w:r w:rsidR="00391D52">
        <w:rPr>
          <w:lang w:val="en-US"/>
        </w:rPr>
        <w:t xml:space="preserve"> groups</w:t>
      </w:r>
      <w:r w:rsidRPr="007505F6">
        <w:rPr>
          <w:lang w:val="en-US"/>
        </w:rPr>
        <w:t xml:space="preserve">, </w:t>
      </w:r>
      <w:r w:rsidR="005B2907" w:rsidRPr="007505F6">
        <w:rPr>
          <w:lang w:val="en-US"/>
        </w:rPr>
        <w:t>Logistics</w:t>
      </w:r>
      <w:r w:rsidR="00391D52">
        <w:rPr>
          <w:lang w:val="en-US"/>
        </w:rPr>
        <w:t xml:space="preserve"> groups</w:t>
      </w:r>
      <w:r w:rsidRPr="007505F6">
        <w:rPr>
          <w:lang w:val="en-US"/>
        </w:rPr>
        <w:t xml:space="preserve">, </w:t>
      </w:r>
      <w:r w:rsidR="005B2907" w:rsidRPr="007505F6">
        <w:rPr>
          <w:lang w:val="en-US"/>
        </w:rPr>
        <w:t>F</w:t>
      </w:r>
      <w:r w:rsidRPr="007505F6">
        <w:rPr>
          <w:lang w:val="en-US"/>
        </w:rPr>
        <w:t>acilities</w:t>
      </w:r>
      <w:r w:rsidR="00391D52">
        <w:rPr>
          <w:lang w:val="en-US"/>
        </w:rPr>
        <w:t xml:space="preserve"> engineering groups</w:t>
      </w:r>
      <w:r w:rsidRPr="007505F6">
        <w:rPr>
          <w:lang w:val="en-US"/>
        </w:rPr>
        <w:t xml:space="preserve">, </w:t>
      </w:r>
      <w:r w:rsidR="005B2907" w:rsidRPr="007505F6">
        <w:rPr>
          <w:lang w:val="en-US"/>
        </w:rPr>
        <w:t>S</w:t>
      </w:r>
      <w:r w:rsidRPr="007505F6">
        <w:rPr>
          <w:lang w:val="en-US"/>
        </w:rPr>
        <w:t>ecurity</w:t>
      </w:r>
      <w:r w:rsidR="00391D52">
        <w:rPr>
          <w:lang w:val="en-US"/>
        </w:rPr>
        <w:t xml:space="preserve"> organizations</w:t>
      </w:r>
      <w:r w:rsidRPr="007505F6">
        <w:rPr>
          <w:lang w:val="en-US"/>
        </w:rPr>
        <w:t xml:space="preserve">, </w:t>
      </w:r>
      <w:bookmarkStart w:id="1" w:name="_Hlk528769502"/>
      <w:r w:rsidR="003B7844" w:rsidRPr="003B7844">
        <w:rPr>
          <w:lang w:val="en-US"/>
        </w:rPr>
        <w:t>Safety and Environment</w:t>
      </w:r>
      <w:bookmarkEnd w:id="1"/>
      <w:r w:rsidRPr="007505F6">
        <w:rPr>
          <w:lang w:val="en-US"/>
        </w:rPr>
        <w:t xml:space="preserve">, </w:t>
      </w:r>
      <w:r w:rsidR="00391D52">
        <w:rPr>
          <w:lang w:val="en-US"/>
        </w:rPr>
        <w:t>Medical and Wellness groups</w:t>
      </w:r>
      <w:r w:rsidRPr="007505F6">
        <w:rPr>
          <w:lang w:val="en-US"/>
        </w:rPr>
        <w:t>, H</w:t>
      </w:r>
      <w:r w:rsidR="00391D52">
        <w:rPr>
          <w:lang w:val="en-US"/>
        </w:rPr>
        <w:t xml:space="preserve">uman </w:t>
      </w:r>
      <w:r w:rsidRPr="007505F6">
        <w:rPr>
          <w:lang w:val="en-US"/>
        </w:rPr>
        <w:t>R</w:t>
      </w:r>
      <w:r w:rsidR="00391D52">
        <w:rPr>
          <w:lang w:val="en-US"/>
        </w:rPr>
        <w:t>esources</w:t>
      </w:r>
      <w:r w:rsidR="005B2907" w:rsidRPr="007505F6">
        <w:rPr>
          <w:lang w:val="en-US"/>
        </w:rPr>
        <w:t>,</w:t>
      </w:r>
      <w:r w:rsidRPr="007505F6">
        <w:rPr>
          <w:lang w:val="en-US"/>
        </w:rPr>
        <w:t xml:space="preserve"> etc. It may also be useful to involve local stakeholders</w:t>
      </w:r>
      <w:r w:rsidR="005B2907" w:rsidRPr="007505F6">
        <w:rPr>
          <w:lang w:val="en-US"/>
        </w:rPr>
        <w:t>,</w:t>
      </w:r>
      <w:r w:rsidRPr="007505F6">
        <w:rPr>
          <w:lang w:val="en-US"/>
        </w:rPr>
        <w:t xml:space="preserve"> </w:t>
      </w:r>
      <w:r w:rsidR="005B2907" w:rsidRPr="007505F6">
        <w:rPr>
          <w:lang w:val="en-US"/>
        </w:rPr>
        <w:t xml:space="preserve">such as </w:t>
      </w:r>
      <w:r w:rsidRPr="007505F6">
        <w:rPr>
          <w:lang w:val="en-US"/>
        </w:rPr>
        <w:t xml:space="preserve">local Police, health services, </w:t>
      </w:r>
      <w:r w:rsidR="000F08AB" w:rsidRPr="007505F6">
        <w:rPr>
          <w:lang w:val="en-US"/>
        </w:rPr>
        <w:t xml:space="preserve">and </w:t>
      </w:r>
      <w:r w:rsidRPr="007505F6">
        <w:rPr>
          <w:lang w:val="en-US"/>
        </w:rPr>
        <w:t>transport.</w:t>
      </w:r>
    </w:p>
    <w:p w14:paraId="11B75843" w14:textId="77777777" w:rsidR="0015341E" w:rsidRPr="007505F6" w:rsidRDefault="0015341E" w:rsidP="00E8679A">
      <w:pPr>
        <w:ind w:left="851" w:right="560"/>
        <w:rPr>
          <w:rFonts w:ascii="Futura Medium" w:eastAsia="Times New Roman" w:hAnsi="Futura Medium" w:cstheme="minorHAnsi"/>
          <w:color w:val="58595B"/>
          <w:spacing w:val="-2"/>
          <w:lang w:val="en-US"/>
        </w:rPr>
      </w:pPr>
      <w:r w:rsidRPr="007505F6">
        <w:rPr>
          <w:rFonts w:ascii="Futura Medium" w:eastAsia="Times New Roman" w:hAnsi="Futura Medium" w:cstheme="minorHAnsi"/>
          <w:color w:val="58595B"/>
          <w:spacing w:val="-2"/>
          <w:lang w:val="en-US"/>
        </w:rPr>
        <w:br w:type="page"/>
      </w:r>
    </w:p>
    <w:p w14:paraId="11B75844" w14:textId="4839704F" w:rsidR="0015341E" w:rsidRPr="007505F6" w:rsidRDefault="004D6E0D" w:rsidP="00BC4D3B">
      <w:pPr>
        <w:pStyle w:val="Heading3"/>
      </w:pPr>
      <w:r w:rsidRPr="007505F6">
        <w:lastRenderedPageBreak/>
        <w:t>WORKER CARE</w:t>
      </w:r>
      <w:r w:rsidR="0015341E" w:rsidRPr="007505F6">
        <w:t xml:space="preserve"> STRATEGY</w:t>
      </w:r>
      <w:r w:rsidR="00E67CEE" w:rsidRPr="007505F6">
        <w:t xml:space="preserve"> TEMPLATE</w:t>
      </w:r>
    </w:p>
    <w:p w14:paraId="11B75846" w14:textId="77777777" w:rsidR="0015341E" w:rsidRPr="007505F6" w:rsidRDefault="0015341E" w:rsidP="00BC4D3B">
      <w:pPr>
        <w:pStyle w:val="Heading5"/>
      </w:pPr>
      <w:r w:rsidRPr="007505F6">
        <w:t>Objectives / Vision</w:t>
      </w:r>
    </w:p>
    <w:p w14:paraId="11B75847" w14:textId="77777777" w:rsidR="0015341E" w:rsidRPr="007505F6" w:rsidRDefault="0015341E" w:rsidP="00E8679A">
      <w:pPr>
        <w:pStyle w:val="ListParagraph"/>
        <w:spacing w:after="120"/>
        <w:ind w:left="851" w:right="560"/>
        <w:rPr>
          <w:rFonts w:ascii="Futura Medium" w:hAnsi="Futura Medium"/>
          <w:color w:val="D42E12"/>
          <w:sz w:val="24"/>
          <w:szCs w:val="24"/>
        </w:rPr>
      </w:pPr>
    </w:p>
    <w:p w14:paraId="11B75848" w14:textId="4AB497C9" w:rsidR="0015341E" w:rsidRPr="007505F6" w:rsidRDefault="0015341E" w:rsidP="00BC4D3B">
      <w:r w:rsidRPr="007505F6">
        <w:t xml:space="preserve">State your vision and objectives for </w:t>
      </w:r>
      <w:r w:rsidR="004D6E0D" w:rsidRPr="007505F6">
        <w:t>Worker Care</w:t>
      </w:r>
      <w:r w:rsidRPr="007505F6">
        <w:t xml:space="preserve"> </w:t>
      </w:r>
      <w:r w:rsidR="00253B22" w:rsidRPr="007505F6">
        <w:t>on your Project/ Asset. This should be a rich description that is developed and agre</w:t>
      </w:r>
      <w:r w:rsidR="000F08AB" w:rsidRPr="007505F6">
        <w:t>ed amongst the Leadership team.</w:t>
      </w:r>
    </w:p>
    <w:p w14:paraId="11B75849" w14:textId="77777777" w:rsidR="000F08AB" w:rsidRPr="007505F6" w:rsidRDefault="000F08AB" w:rsidP="00E8679A">
      <w:pPr>
        <w:spacing w:after="120"/>
        <w:ind w:left="851" w:right="560"/>
        <w:rPr>
          <w:rFonts w:ascii="Futura Medium" w:hAnsi="Futura Medium"/>
          <w:b/>
          <w:lang w:val="en-US"/>
        </w:rPr>
      </w:pPr>
      <w:r w:rsidRPr="007505F6">
        <w:rPr>
          <w:rFonts w:ascii="Futura Medium" w:hAnsi="Futura Medium"/>
          <w:b/>
          <w:lang w:val="en-US"/>
        </w:rPr>
        <w:t>Example</w:t>
      </w:r>
    </w:p>
    <w:p w14:paraId="11B7584A" w14:textId="00C25ADF" w:rsidR="000F08AB" w:rsidRPr="00BC4D3B" w:rsidRDefault="000F08AB" w:rsidP="00BC4D3B">
      <w:pPr>
        <w:pStyle w:val="ListParagraph"/>
        <w:numPr>
          <w:ilvl w:val="0"/>
          <w:numId w:val="30"/>
        </w:numPr>
      </w:pPr>
      <w:r w:rsidRPr="00BC4D3B">
        <w:t xml:space="preserve">Our vision of </w:t>
      </w:r>
      <w:r w:rsidR="004D6E0D" w:rsidRPr="00BC4D3B">
        <w:t>Worker Care</w:t>
      </w:r>
      <w:r w:rsidRPr="00BC4D3B">
        <w:t xml:space="preserve"> will be present on our site by… [what it will look and feel like for all different roles on the site]</w:t>
      </w:r>
    </w:p>
    <w:p w14:paraId="11B7584B" w14:textId="0E08E0F7" w:rsidR="000F08AB" w:rsidRPr="00BC4D3B" w:rsidRDefault="000F08AB" w:rsidP="00BC4D3B">
      <w:pPr>
        <w:pStyle w:val="ListParagraph"/>
        <w:numPr>
          <w:ilvl w:val="0"/>
          <w:numId w:val="30"/>
        </w:numPr>
      </w:pPr>
      <w:r w:rsidRPr="00BC4D3B">
        <w:t xml:space="preserve">The objectives of </w:t>
      </w:r>
      <w:r w:rsidR="004D6E0D" w:rsidRPr="00BC4D3B">
        <w:t>Worker Care</w:t>
      </w:r>
      <w:r w:rsidRPr="00BC4D3B">
        <w:t xml:space="preserve"> on our site…</w:t>
      </w:r>
    </w:p>
    <w:p w14:paraId="11B7584C" w14:textId="77777777" w:rsidR="000F08AB" w:rsidRPr="007505F6" w:rsidRDefault="000F08AB" w:rsidP="00E8679A">
      <w:pPr>
        <w:spacing w:after="120"/>
        <w:ind w:left="851" w:right="560"/>
        <w:rPr>
          <w:rFonts w:ascii="Futura Medium" w:eastAsia="Times New Roman" w:hAnsi="Futura Medium" w:cstheme="minorHAnsi"/>
          <w:color w:val="000000" w:themeColor="text1"/>
          <w:spacing w:val="-2"/>
          <w:lang w:val="en-GB"/>
        </w:rPr>
      </w:pPr>
    </w:p>
    <w:p w14:paraId="11B7584D" w14:textId="77777777" w:rsidR="0015341E" w:rsidRPr="007505F6" w:rsidRDefault="0015341E" w:rsidP="00BC4D3B">
      <w:pPr>
        <w:pStyle w:val="Heading5"/>
      </w:pPr>
      <w:r w:rsidRPr="007505F6">
        <w:t>Business Case</w:t>
      </w:r>
    </w:p>
    <w:p w14:paraId="11B7584E" w14:textId="12945C2D" w:rsidR="0015341E" w:rsidRPr="007505F6" w:rsidRDefault="0015341E" w:rsidP="00BC4D3B">
      <w:pPr>
        <w:rPr>
          <w:lang w:val="en-US"/>
        </w:rPr>
      </w:pPr>
      <w:r w:rsidRPr="007505F6">
        <w:rPr>
          <w:lang w:val="en-US"/>
        </w:rPr>
        <w:t>Describe the business ca</w:t>
      </w:r>
      <w:r w:rsidR="000F08AB" w:rsidRPr="007505F6">
        <w:rPr>
          <w:lang w:val="en-US"/>
        </w:rPr>
        <w:t xml:space="preserve">se for implementing a </w:t>
      </w:r>
      <w:r w:rsidR="004D6E0D" w:rsidRPr="007505F6">
        <w:rPr>
          <w:lang w:val="en-US"/>
        </w:rPr>
        <w:t>Worker Care</w:t>
      </w:r>
      <w:r w:rsidRPr="007505F6">
        <w:rPr>
          <w:lang w:val="en-US"/>
        </w:rPr>
        <w:t xml:space="preserve"> programme</w:t>
      </w:r>
      <w:r w:rsidR="00253B22" w:rsidRPr="007505F6">
        <w:rPr>
          <w:lang w:val="en-US"/>
        </w:rPr>
        <w:t xml:space="preserve"> on your </w:t>
      </w:r>
      <w:r w:rsidR="000F08AB" w:rsidRPr="007505F6">
        <w:rPr>
          <w:lang w:val="en-US"/>
        </w:rPr>
        <w:t>site;</w:t>
      </w:r>
      <w:r w:rsidR="00253B22" w:rsidRPr="007505F6">
        <w:rPr>
          <w:lang w:val="en-US"/>
        </w:rPr>
        <w:t xml:space="preserve"> where possible provide specific rationale and supporting examples</w:t>
      </w:r>
      <w:r w:rsidRPr="007505F6">
        <w:rPr>
          <w:lang w:val="en-US"/>
        </w:rPr>
        <w:t>.</w:t>
      </w:r>
    </w:p>
    <w:p w14:paraId="11B7584F" w14:textId="77777777" w:rsidR="0015341E" w:rsidRPr="007505F6" w:rsidRDefault="0015341E" w:rsidP="00E8679A">
      <w:pPr>
        <w:spacing w:after="120"/>
        <w:ind w:left="851" w:right="560"/>
        <w:rPr>
          <w:rFonts w:ascii="Futura Medium" w:hAnsi="Futura Medium"/>
          <w:b/>
          <w:lang w:val="en-US"/>
        </w:rPr>
      </w:pPr>
      <w:r w:rsidRPr="007505F6">
        <w:rPr>
          <w:rFonts w:ascii="Futura Medium" w:hAnsi="Futura Medium"/>
          <w:b/>
          <w:lang w:val="en-US"/>
        </w:rPr>
        <w:t>Example</w:t>
      </w:r>
    </w:p>
    <w:p w14:paraId="11B75850" w14:textId="1622DC8F" w:rsidR="0015341E" w:rsidRPr="007505F6" w:rsidRDefault="0015341E" w:rsidP="00BC4D3B">
      <w:pPr>
        <w:ind w:left="851"/>
        <w:rPr>
          <w:lang w:val="en-US"/>
        </w:rPr>
      </w:pPr>
      <w:r w:rsidRPr="007505F6">
        <w:rPr>
          <w:lang w:val="en-US"/>
        </w:rPr>
        <w:t xml:space="preserve">The </w:t>
      </w:r>
      <w:r w:rsidR="004D6E0D" w:rsidRPr="007505F6">
        <w:rPr>
          <w:lang w:val="en-US"/>
        </w:rPr>
        <w:t>Worker Care</w:t>
      </w:r>
      <w:r w:rsidRPr="007505F6">
        <w:rPr>
          <w:lang w:val="en-US"/>
        </w:rPr>
        <w:t xml:space="preserve"> strategy is important to </w:t>
      </w:r>
      <w:r w:rsidR="00253B22" w:rsidRPr="007505F6">
        <w:rPr>
          <w:lang w:val="en-US"/>
        </w:rPr>
        <w:t xml:space="preserve">our </w:t>
      </w:r>
      <w:r w:rsidRPr="007505F6">
        <w:rPr>
          <w:lang w:val="en-US"/>
        </w:rPr>
        <w:t>success because:</w:t>
      </w:r>
    </w:p>
    <w:p w14:paraId="11B75851" w14:textId="77777777" w:rsidR="0015341E" w:rsidRPr="007505F6" w:rsidRDefault="0015341E" w:rsidP="00BC4D3B">
      <w:pPr>
        <w:pStyle w:val="ListParagraph"/>
        <w:numPr>
          <w:ilvl w:val="0"/>
          <w:numId w:val="31"/>
        </w:numPr>
        <w:ind w:left="1571"/>
      </w:pPr>
      <w:r w:rsidRPr="007505F6">
        <w:t xml:space="preserve">Competitive </w:t>
      </w:r>
      <w:r w:rsidR="000F08AB" w:rsidRPr="007505F6">
        <w:t>d</w:t>
      </w:r>
      <w:r w:rsidRPr="007505F6">
        <w:t>ifferentiator</w:t>
      </w:r>
    </w:p>
    <w:p w14:paraId="11B75852" w14:textId="12E2AEC8" w:rsidR="0015341E" w:rsidRPr="007505F6" w:rsidRDefault="000F08AB" w:rsidP="00BC4D3B">
      <w:pPr>
        <w:pStyle w:val="ListParagraph"/>
        <w:numPr>
          <w:ilvl w:val="0"/>
          <w:numId w:val="31"/>
        </w:numPr>
        <w:ind w:left="1571"/>
      </w:pPr>
      <w:r w:rsidRPr="007505F6">
        <w:t>Employee v</w:t>
      </w:r>
      <w:r w:rsidR="0015341E" w:rsidRPr="007505F6">
        <w:t xml:space="preserve">alue </w:t>
      </w:r>
      <w:r w:rsidRPr="007505F6">
        <w:t>p</w:t>
      </w:r>
      <w:r w:rsidR="0015341E" w:rsidRPr="007505F6">
        <w:t xml:space="preserve">roposition for </w:t>
      </w:r>
      <w:r w:rsidR="00DC5066">
        <w:t>Owner</w:t>
      </w:r>
      <w:r w:rsidR="0015341E" w:rsidRPr="007505F6">
        <w:t xml:space="preserve"> </w:t>
      </w:r>
      <w:r w:rsidRPr="007505F6">
        <w:t xml:space="preserve">/ Contractor </w:t>
      </w:r>
      <w:r w:rsidR="0015341E" w:rsidRPr="007505F6">
        <w:t>employees</w:t>
      </w:r>
    </w:p>
    <w:p w14:paraId="11B75853" w14:textId="77777777" w:rsidR="0015341E" w:rsidRPr="007505F6" w:rsidRDefault="0015341E" w:rsidP="00BC4D3B">
      <w:pPr>
        <w:pStyle w:val="ListParagraph"/>
        <w:numPr>
          <w:ilvl w:val="0"/>
          <w:numId w:val="31"/>
        </w:numPr>
        <w:ind w:left="1571"/>
      </w:pPr>
      <w:r w:rsidRPr="007505F6">
        <w:t>Enhanced project performance</w:t>
      </w:r>
    </w:p>
    <w:p w14:paraId="11B75854" w14:textId="77777777" w:rsidR="0015341E" w:rsidRPr="007505F6" w:rsidRDefault="0015341E" w:rsidP="00BC4D3B">
      <w:pPr>
        <w:pStyle w:val="ListParagraph"/>
        <w:numPr>
          <w:ilvl w:val="0"/>
          <w:numId w:val="31"/>
        </w:numPr>
        <w:ind w:left="1571"/>
      </w:pPr>
      <w:r w:rsidRPr="007505F6">
        <w:t>Risk mitigation</w:t>
      </w:r>
    </w:p>
    <w:p w14:paraId="11B75855" w14:textId="77777777" w:rsidR="0015341E" w:rsidRPr="007505F6" w:rsidRDefault="0015341E" w:rsidP="00BC4D3B">
      <w:pPr>
        <w:pStyle w:val="ListParagraph"/>
        <w:numPr>
          <w:ilvl w:val="0"/>
          <w:numId w:val="31"/>
        </w:numPr>
        <w:ind w:left="1571"/>
      </w:pPr>
      <w:r w:rsidRPr="007505F6">
        <w:t>Time / budget constraints</w:t>
      </w:r>
    </w:p>
    <w:p w14:paraId="11B75856" w14:textId="77777777" w:rsidR="0015341E" w:rsidRPr="007505F6" w:rsidRDefault="0015341E" w:rsidP="00BC4D3B">
      <w:pPr>
        <w:pStyle w:val="ListParagraph"/>
        <w:numPr>
          <w:ilvl w:val="0"/>
          <w:numId w:val="31"/>
        </w:numPr>
        <w:ind w:left="1571"/>
      </w:pPr>
      <w:r w:rsidRPr="007505F6">
        <w:t>Specific goals for the Project</w:t>
      </w:r>
      <w:r w:rsidR="000F08AB" w:rsidRPr="007505F6">
        <w:t xml:space="preserve"> or Asset </w:t>
      </w:r>
    </w:p>
    <w:p w14:paraId="11B75857" w14:textId="77777777" w:rsidR="0015341E" w:rsidRPr="007505F6" w:rsidRDefault="0015341E" w:rsidP="00E8679A">
      <w:pPr>
        <w:spacing w:after="120"/>
        <w:ind w:left="851" w:right="561"/>
        <w:rPr>
          <w:rFonts w:ascii="Futura Medium" w:eastAsia="Times New Roman" w:hAnsi="Futura Medium" w:cstheme="minorHAnsi"/>
          <w:color w:val="000000" w:themeColor="text1"/>
          <w:spacing w:val="-2"/>
          <w:lang w:val="en-GB" w:eastAsia="en-GB"/>
        </w:rPr>
      </w:pPr>
    </w:p>
    <w:p w14:paraId="11B75858" w14:textId="77777777" w:rsidR="0015341E" w:rsidRPr="007505F6" w:rsidRDefault="0015341E" w:rsidP="00BC4D3B">
      <w:pPr>
        <w:pStyle w:val="Heading5"/>
      </w:pPr>
      <w:r w:rsidRPr="007505F6">
        <w:t>Scope</w:t>
      </w:r>
    </w:p>
    <w:p w14:paraId="11B75859" w14:textId="472F3E64" w:rsidR="0015341E" w:rsidRPr="007505F6" w:rsidRDefault="00253B22" w:rsidP="00BC4D3B">
      <w:r w:rsidRPr="007505F6">
        <w:t>T</w:t>
      </w:r>
      <w:r w:rsidR="0015341E" w:rsidRPr="007505F6">
        <w:t>he strategy should apply to all workers involved (</w:t>
      </w:r>
      <w:r w:rsidRPr="007505F6">
        <w:t xml:space="preserve">e.g. </w:t>
      </w:r>
      <w:r w:rsidR="00DC5066">
        <w:t>Owner</w:t>
      </w:r>
      <w:r w:rsidR="0015341E" w:rsidRPr="007505F6">
        <w:t xml:space="preserve"> staff, contractors, J</w:t>
      </w:r>
      <w:r w:rsidR="00DC5066">
        <w:t xml:space="preserve">oint </w:t>
      </w:r>
      <w:r w:rsidR="0015341E" w:rsidRPr="007505F6">
        <w:t>V</w:t>
      </w:r>
      <w:r w:rsidR="00DC5066">
        <w:t>enture</w:t>
      </w:r>
      <w:r w:rsidR="0015341E" w:rsidRPr="007505F6">
        <w:t xml:space="preserve"> partners) throughout the whole lifecycle.</w:t>
      </w:r>
    </w:p>
    <w:p w14:paraId="11B7585A" w14:textId="77777777" w:rsidR="00E67CEE" w:rsidRPr="007505F6" w:rsidRDefault="0015341E" w:rsidP="00BC4D3B">
      <w:r w:rsidRPr="007505F6">
        <w:t xml:space="preserve">This section should detail who </w:t>
      </w:r>
      <w:r w:rsidR="00253B22" w:rsidRPr="007505F6">
        <w:t xml:space="preserve">the Strategy aims to encompass </w:t>
      </w:r>
      <w:r w:rsidRPr="007505F6">
        <w:t>and may include which locations are involved e.g. worksite plus project offices.</w:t>
      </w:r>
    </w:p>
    <w:p w14:paraId="11B7585B" w14:textId="4D1393A7" w:rsidR="0015341E" w:rsidRPr="007505F6" w:rsidRDefault="0015341E" w:rsidP="00BC4D3B">
      <w:r w:rsidRPr="007505F6">
        <w:t xml:space="preserve">It is useful to state here how contracted companies and workers will be included in the </w:t>
      </w:r>
      <w:r w:rsidR="004D6E0D" w:rsidRPr="007505F6">
        <w:t>Worker Care</w:t>
      </w:r>
      <w:r w:rsidRPr="007505F6">
        <w:t xml:space="preserve"> programme.</w:t>
      </w:r>
    </w:p>
    <w:p w14:paraId="11B7585C" w14:textId="77777777" w:rsidR="0015341E" w:rsidRPr="007505F6" w:rsidRDefault="0015341E" w:rsidP="00E8679A">
      <w:pPr>
        <w:pStyle w:val="ListParagraph"/>
        <w:spacing w:after="120"/>
        <w:rPr>
          <w:rFonts w:ascii="Futura Medium" w:eastAsia="Times New Roman" w:hAnsi="Futura Medium" w:cs="Garamond,Bold"/>
          <w:color w:val="58595B"/>
          <w:spacing w:val="-2"/>
          <w:sz w:val="24"/>
          <w:szCs w:val="24"/>
        </w:rPr>
      </w:pPr>
    </w:p>
    <w:p w14:paraId="523D8D61" w14:textId="77777777" w:rsidR="00542A56" w:rsidRDefault="00542A56">
      <w:pPr>
        <w:rPr>
          <w:rFonts w:ascii="Futura Medium" w:eastAsia="Times New Roman" w:hAnsi="Futura Medium" w:cs="Garamond,Bold"/>
          <w:b/>
          <w:color w:val="C00000"/>
          <w:spacing w:val="-2"/>
          <w:lang w:val="en-GB" w:eastAsia="en-GB"/>
        </w:rPr>
      </w:pPr>
      <w:r>
        <w:rPr>
          <w:rFonts w:ascii="Futura Medium" w:eastAsia="Times New Roman" w:hAnsi="Futura Medium" w:cs="Garamond,Bold"/>
          <w:b/>
          <w:color w:val="C00000"/>
          <w:spacing w:val="-2"/>
        </w:rPr>
        <w:br w:type="page"/>
      </w:r>
    </w:p>
    <w:p w14:paraId="11B7585D" w14:textId="7A3B5BCC" w:rsidR="0015341E" w:rsidRPr="007505F6" w:rsidRDefault="0015341E" w:rsidP="00BC4D3B">
      <w:pPr>
        <w:pStyle w:val="Heading6"/>
      </w:pPr>
      <w:r w:rsidRPr="007505F6">
        <w:lastRenderedPageBreak/>
        <w:t>Leadership</w:t>
      </w:r>
    </w:p>
    <w:p w14:paraId="11B7585E" w14:textId="77777777" w:rsidR="0015341E" w:rsidRPr="007505F6" w:rsidRDefault="0015341E" w:rsidP="00E8679A">
      <w:pPr>
        <w:pStyle w:val="ListParagraph"/>
        <w:spacing w:after="120"/>
        <w:ind w:left="284"/>
        <w:rPr>
          <w:rFonts w:ascii="Futura Medium" w:eastAsia="Times New Roman" w:hAnsi="Futura Medium" w:cs="Garamond,Bold"/>
          <w:color w:val="auto"/>
          <w:spacing w:val="-2"/>
          <w:sz w:val="24"/>
          <w:szCs w:val="24"/>
        </w:rPr>
      </w:pPr>
    </w:p>
    <w:p w14:paraId="11B7585F" w14:textId="3B9DBCAF" w:rsidR="0015341E" w:rsidRPr="007505F6" w:rsidRDefault="0015341E" w:rsidP="00BC4D3B">
      <w:r w:rsidRPr="007505F6">
        <w:t>This section should state the commitment of senior management</w:t>
      </w:r>
      <w:r w:rsidR="00253B22" w:rsidRPr="007505F6">
        <w:t xml:space="preserve"> to </w:t>
      </w:r>
      <w:r w:rsidR="004D6E0D" w:rsidRPr="007505F6">
        <w:t>Worker Care</w:t>
      </w:r>
      <w:r w:rsidRPr="007505F6">
        <w:t>, their accountabilities</w:t>
      </w:r>
      <w:r w:rsidR="00253B22" w:rsidRPr="007505F6">
        <w:t>,</w:t>
      </w:r>
      <w:r w:rsidRPr="007505F6">
        <w:t xml:space="preserve"> and how this will be translated into visible and felt leadership.</w:t>
      </w:r>
    </w:p>
    <w:p w14:paraId="11B75861" w14:textId="77777777" w:rsidR="0015341E" w:rsidRPr="007505F6" w:rsidRDefault="0015341E" w:rsidP="00E8679A">
      <w:pPr>
        <w:pStyle w:val="BodyText"/>
        <w:ind w:left="851"/>
        <w:jc w:val="left"/>
        <w:rPr>
          <w:rFonts w:ascii="Futura Medium" w:hAnsi="Futura Medium" w:cstheme="minorHAnsi"/>
          <w:b/>
          <w:sz w:val="24"/>
          <w:szCs w:val="24"/>
        </w:rPr>
      </w:pPr>
      <w:r w:rsidRPr="007505F6">
        <w:rPr>
          <w:rFonts w:ascii="Futura Medium" w:hAnsi="Futura Medium" w:cstheme="minorHAnsi"/>
          <w:b/>
          <w:sz w:val="24"/>
          <w:szCs w:val="24"/>
        </w:rPr>
        <w:t>Examples:</w:t>
      </w:r>
    </w:p>
    <w:p w14:paraId="11B75862" w14:textId="77777777" w:rsidR="0015341E" w:rsidRPr="007505F6" w:rsidRDefault="00477F87" w:rsidP="00BC4D3B">
      <w:pPr>
        <w:pStyle w:val="ListParagraph"/>
        <w:numPr>
          <w:ilvl w:val="0"/>
          <w:numId w:val="35"/>
        </w:numPr>
      </w:pPr>
      <w:r w:rsidRPr="007505F6">
        <w:t>Developing and sharing a</w:t>
      </w:r>
      <w:r w:rsidR="0015341E" w:rsidRPr="007505F6">
        <w:t xml:space="preserve"> personal commitment to the welfare of the workforce</w:t>
      </w:r>
      <w:r w:rsidRPr="007505F6">
        <w:t>.</w:t>
      </w:r>
      <w:r w:rsidR="0015341E" w:rsidRPr="007505F6">
        <w:t xml:space="preserve"> </w:t>
      </w:r>
    </w:p>
    <w:p w14:paraId="11B75863" w14:textId="77777777" w:rsidR="0015341E" w:rsidRPr="007505F6" w:rsidRDefault="0015341E" w:rsidP="00BC4D3B">
      <w:pPr>
        <w:pStyle w:val="ListParagraph"/>
        <w:numPr>
          <w:ilvl w:val="0"/>
          <w:numId w:val="35"/>
        </w:numPr>
      </w:pPr>
      <w:r w:rsidRPr="007505F6">
        <w:t>Establishing a presence and being recognised at the worksite, for example through involvement in site walk throughs with active engagement with the workforce, being present for discussion sessions, toolbox talks, talking to the workers in their place of work / rest areas.</w:t>
      </w:r>
    </w:p>
    <w:p w14:paraId="11B75864" w14:textId="09B5E778" w:rsidR="0015341E" w:rsidRPr="007505F6" w:rsidRDefault="0015341E" w:rsidP="00BC4D3B">
      <w:pPr>
        <w:pStyle w:val="ListParagraph"/>
        <w:numPr>
          <w:ilvl w:val="0"/>
          <w:numId w:val="35"/>
        </w:numPr>
      </w:pPr>
      <w:r w:rsidRPr="007505F6">
        <w:t>Ensur</w:t>
      </w:r>
      <w:r w:rsidR="00477F87" w:rsidRPr="007505F6">
        <w:t>ing</w:t>
      </w:r>
      <w:r w:rsidRPr="007505F6">
        <w:t xml:space="preserve"> that </w:t>
      </w:r>
      <w:r w:rsidR="004D6E0D" w:rsidRPr="007505F6">
        <w:t>Worker Care</w:t>
      </w:r>
      <w:r w:rsidRPr="007505F6">
        <w:t xml:space="preserve"> performance </w:t>
      </w:r>
      <w:r w:rsidR="00DC5066">
        <w:t>metrics</w:t>
      </w:r>
      <w:r w:rsidRPr="007505F6">
        <w:t xml:space="preserve"> are developed, reviewed and discussed at each management committee.</w:t>
      </w:r>
    </w:p>
    <w:p w14:paraId="11B75865" w14:textId="7FAAF13F" w:rsidR="0015341E" w:rsidRPr="007505F6" w:rsidRDefault="00477F87" w:rsidP="00BC4D3B">
      <w:pPr>
        <w:pStyle w:val="ListParagraph"/>
        <w:numPr>
          <w:ilvl w:val="0"/>
          <w:numId w:val="35"/>
        </w:numPr>
      </w:pPr>
      <w:r w:rsidRPr="007505F6">
        <w:t>Instigating a r</w:t>
      </w:r>
      <w:r w:rsidR="0015341E" w:rsidRPr="007505F6">
        <w:t xml:space="preserve">eward and recognition scheme </w:t>
      </w:r>
      <w:r w:rsidRPr="007505F6">
        <w:t xml:space="preserve">that </w:t>
      </w:r>
      <w:r w:rsidR="0015341E" w:rsidRPr="007505F6">
        <w:t>recognise</w:t>
      </w:r>
      <w:r w:rsidRPr="007505F6">
        <w:t>s</w:t>
      </w:r>
      <w:r w:rsidR="0015341E" w:rsidRPr="007505F6">
        <w:t xml:space="preserve"> workers for promoting </w:t>
      </w:r>
      <w:r w:rsidR="004D6E0D" w:rsidRPr="007505F6">
        <w:t>Worker Care</w:t>
      </w:r>
      <w:r w:rsidR="0015341E" w:rsidRPr="007505F6">
        <w:t xml:space="preserve"> behaviours and actions.</w:t>
      </w:r>
    </w:p>
    <w:p w14:paraId="11B75866" w14:textId="77777777" w:rsidR="0015341E" w:rsidRPr="007505F6" w:rsidRDefault="0015341E" w:rsidP="00BC4D3B">
      <w:pPr>
        <w:pStyle w:val="ListParagraph"/>
        <w:numPr>
          <w:ilvl w:val="0"/>
          <w:numId w:val="35"/>
        </w:numPr>
      </w:pPr>
      <w:r w:rsidRPr="007505F6">
        <w:t>Engag</w:t>
      </w:r>
      <w:r w:rsidR="00477F87" w:rsidRPr="007505F6">
        <w:t>ing</w:t>
      </w:r>
      <w:r w:rsidRPr="007505F6">
        <w:t xml:space="preserve"> with the workforce, learn</w:t>
      </w:r>
      <w:r w:rsidR="00477F87" w:rsidRPr="007505F6">
        <w:t>ing</w:t>
      </w:r>
      <w:r w:rsidRPr="007505F6">
        <w:t>, understand</w:t>
      </w:r>
      <w:r w:rsidR="00477F87" w:rsidRPr="007505F6">
        <w:t>ing</w:t>
      </w:r>
      <w:r w:rsidRPr="007505F6">
        <w:t xml:space="preserve"> and acknowledg</w:t>
      </w:r>
      <w:r w:rsidR="00477F87" w:rsidRPr="007505F6">
        <w:t>ing</w:t>
      </w:r>
      <w:r w:rsidRPr="007505F6">
        <w:t xml:space="preserve"> the workforce problems, agreeing actions and ensuring they are followed up including personally checking that remedial actions / improvements have been made.</w:t>
      </w:r>
    </w:p>
    <w:p w14:paraId="11B75867" w14:textId="77777777" w:rsidR="0015341E" w:rsidRPr="007505F6" w:rsidRDefault="000F08AB" w:rsidP="00BC4D3B">
      <w:pPr>
        <w:pStyle w:val="ListParagraph"/>
        <w:numPr>
          <w:ilvl w:val="0"/>
          <w:numId w:val="35"/>
        </w:numPr>
      </w:pPr>
      <w:r w:rsidRPr="007505F6">
        <w:t>Ensuring p</w:t>
      </w:r>
      <w:r w:rsidR="0015341E" w:rsidRPr="007505F6">
        <w:t>resence and participation at organised events and functions.</w:t>
      </w:r>
    </w:p>
    <w:p w14:paraId="11B75868" w14:textId="09497146" w:rsidR="0015341E" w:rsidRPr="007505F6" w:rsidRDefault="00477F87" w:rsidP="00BC4D3B">
      <w:pPr>
        <w:pStyle w:val="ListParagraph"/>
        <w:numPr>
          <w:ilvl w:val="0"/>
          <w:numId w:val="35"/>
        </w:numPr>
      </w:pPr>
      <w:r w:rsidRPr="007505F6">
        <w:t>Providing a</w:t>
      </w:r>
      <w:r w:rsidR="0015341E" w:rsidRPr="007505F6">
        <w:t xml:space="preserve">ctive participation at the </w:t>
      </w:r>
      <w:r w:rsidR="004D6E0D" w:rsidRPr="007505F6">
        <w:t>Worker Care</w:t>
      </w:r>
      <w:r w:rsidR="0015341E" w:rsidRPr="007505F6">
        <w:t xml:space="preserve"> Committee</w:t>
      </w:r>
      <w:r w:rsidR="000F08AB" w:rsidRPr="007505F6">
        <w:t>.</w:t>
      </w:r>
    </w:p>
    <w:p w14:paraId="11B75869" w14:textId="77777777" w:rsidR="0015341E" w:rsidRPr="007505F6" w:rsidRDefault="0015341E" w:rsidP="00E8679A">
      <w:pPr>
        <w:pStyle w:val="BodyText"/>
        <w:ind w:left="851"/>
        <w:jc w:val="left"/>
        <w:rPr>
          <w:rFonts w:ascii="Futura Medium" w:hAnsi="Futura Medium" w:cstheme="minorHAnsi"/>
          <w:color w:val="622458" w:themeColor="accent2" w:themeShade="BF"/>
          <w:sz w:val="24"/>
          <w:szCs w:val="24"/>
        </w:rPr>
      </w:pPr>
    </w:p>
    <w:p w14:paraId="11B7586A" w14:textId="2CE64FF2" w:rsidR="0015341E" w:rsidRPr="007505F6" w:rsidRDefault="0015341E" w:rsidP="00BC4D3B">
      <w:pPr>
        <w:pStyle w:val="Heading6"/>
      </w:pPr>
      <w:r w:rsidRPr="007505F6">
        <w:t>Roles and Responsibilities</w:t>
      </w:r>
    </w:p>
    <w:p w14:paraId="11B7586B" w14:textId="4E6363B1" w:rsidR="0015341E" w:rsidRPr="00BC4D3B" w:rsidRDefault="0015341E" w:rsidP="00BC4D3B">
      <w:r w:rsidRPr="00BC4D3B">
        <w:t xml:space="preserve">The Project </w:t>
      </w:r>
      <w:r w:rsidR="00477F87" w:rsidRPr="00BC4D3B">
        <w:t xml:space="preserve">or Asset </w:t>
      </w:r>
      <w:r w:rsidRPr="00BC4D3B">
        <w:t xml:space="preserve">Manager has overall accountability for the </w:t>
      </w:r>
      <w:r w:rsidR="00477F87" w:rsidRPr="00BC4D3B">
        <w:t xml:space="preserve">successful development, execution and evaluation of the </w:t>
      </w:r>
      <w:r w:rsidR="004D6E0D" w:rsidRPr="00BC4D3B">
        <w:t>Worker Care</w:t>
      </w:r>
      <w:r w:rsidRPr="00BC4D3B">
        <w:t xml:space="preserve"> strategy.</w:t>
      </w:r>
      <w:r w:rsidR="00477F87" w:rsidRPr="00BC4D3B">
        <w:t xml:space="preserve"> </w:t>
      </w:r>
      <w:r w:rsidR="00E8679A" w:rsidRPr="00BC4D3B">
        <w:t xml:space="preserve">The </w:t>
      </w:r>
      <w:r w:rsidR="003B7844" w:rsidRPr="00BC4D3B">
        <w:rPr>
          <w:spacing w:val="-2"/>
          <w:lang w:val="en-US"/>
        </w:rPr>
        <w:t>Safety and Environment</w:t>
      </w:r>
      <w:r w:rsidR="003B7844" w:rsidRPr="00BC4D3B">
        <w:t xml:space="preserve"> </w:t>
      </w:r>
      <w:r w:rsidR="00E8679A" w:rsidRPr="00BC4D3B">
        <w:t xml:space="preserve">representative will be able to provide guidance on how to develop and execute the strategy. </w:t>
      </w:r>
    </w:p>
    <w:p w14:paraId="11B7586C" w14:textId="41EAAAA5" w:rsidR="0015341E" w:rsidRPr="00BC4D3B" w:rsidRDefault="0015341E" w:rsidP="00BC4D3B">
      <w:r w:rsidRPr="00BC4D3B">
        <w:t xml:space="preserve">Detail the key </w:t>
      </w:r>
      <w:r w:rsidR="00477F87" w:rsidRPr="00BC4D3B">
        <w:t xml:space="preserve">individuals </w:t>
      </w:r>
      <w:r w:rsidR="00DC5066" w:rsidRPr="00BC4D3B">
        <w:t>who</w:t>
      </w:r>
      <w:r w:rsidR="00477F87" w:rsidRPr="00BC4D3B">
        <w:t xml:space="preserve"> will be involved in achieving the </w:t>
      </w:r>
      <w:r w:rsidR="004D6E0D" w:rsidRPr="00BC4D3B">
        <w:t>Worker Care</w:t>
      </w:r>
      <w:r w:rsidR="00477F87" w:rsidRPr="00BC4D3B">
        <w:t xml:space="preserve"> Strategy, </w:t>
      </w:r>
      <w:r w:rsidRPr="00BC4D3B">
        <w:t>and their specific responsibilities.</w:t>
      </w:r>
    </w:p>
    <w:p w14:paraId="11B7586D" w14:textId="77777777" w:rsidR="0015341E" w:rsidRPr="007505F6" w:rsidRDefault="0015341E" w:rsidP="00E8679A">
      <w:pPr>
        <w:pStyle w:val="BodyText"/>
        <w:ind w:left="851"/>
        <w:jc w:val="left"/>
        <w:rPr>
          <w:rFonts w:ascii="Futura Medium" w:hAnsi="Futura Medium" w:cstheme="minorHAnsi"/>
          <w:sz w:val="24"/>
          <w:szCs w:val="24"/>
        </w:rPr>
      </w:pPr>
    </w:p>
    <w:p w14:paraId="11B7586E" w14:textId="4AE3CCE0" w:rsidR="0015341E" w:rsidRPr="007505F6" w:rsidRDefault="003256DE" w:rsidP="00BC4D3B">
      <w:pPr>
        <w:pStyle w:val="Heading6"/>
      </w:pPr>
      <w:r>
        <w:t xml:space="preserve">The 14 </w:t>
      </w:r>
      <w:r w:rsidR="004D6E0D" w:rsidRPr="007505F6">
        <w:t>Worker Care</w:t>
      </w:r>
      <w:r w:rsidR="0015341E" w:rsidRPr="007505F6">
        <w:t xml:space="preserve"> Elements</w:t>
      </w:r>
    </w:p>
    <w:p w14:paraId="11B7586F" w14:textId="3C8F2EDB" w:rsidR="0015341E" w:rsidRPr="007505F6" w:rsidRDefault="0015341E" w:rsidP="00BC4D3B">
      <w:r w:rsidRPr="007505F6">
        <w:t xml:space="preserve">This section defines the </w:t>
      </w:r>
      <w:r w:rsidR="00695140" w:rsidRPr="007505F6">
        <w:t xml:space="preserve">key actions that will be taken against each of the </w:t>
      </w:r>
      <w:r w:rsidRPr="007505F6">
        <w:t xml:space="preserve">elements of the </w:t>
      </w:r>
      <w:r w:rsidR="004D6E0D" w:rsidRPr="007505F6">
        <w:t>Worker Care</w:t>
      </w:r>
      <w:r w:rsidRPr="007505F6">
        <w:t xml:space="preserve"> programme</w:t>
      </w:r>
      <w:r w:rsidR="00477F87" w:rsidRPr="007505F6">
        <w:t xml:space="preserve">. </w:t>
      </w:r>
      <w:r w:rsidR="00695140" w:rsidRPr="007505F6">
        <w:t xml:space="preserve">This is typically supported by a </w:t>
      </w:r>
      <w:r w:rsidR="00477F87" w:rsidRPr="007505F6">
        <w:t xml:space="preserve">separate document </w:t>
      </w:r>
      <w:r w:rsidR="00695140" w:rsidRPr="007505F6">
        <w:t>which</w:t>
      </w:r>
      <w:r w:rsidR="00477F87" w:rsidRPr="007505F6">
        <w:t xml:space="preserve"> define</w:t>
      </w:r>
      <w:r w:rsidR="00695140" w:rsidRPr="007505F6">
        <w:t>s</w:t>
      </w:r>
      <w:r w:rsidR="00477F87" w:rsidRPr="007505F6">
        <w:t xml:space="preserve"> </w:t>
      </w:r>
      <w:r w:rsidR="00E8679A" w:rsidRPr="007505F6">
        <w:t xml:space="preserve">in detail </w:t>
      </w:r>
      <w:r w:rsidR="00477F87" w:rsidRPr="007505F6">
        <w:t xml:space="preserve">the </w:t>
      </w:r>
      <w:r w:rsidRPr="007505F6">
        <w:t xml:space="preserve">actions </w:t>
      </w:r>
      <w:r w:rsidR="00477F87" w:rsidRPr="007505F6">
        <w:t xml:space="preserve">that </w:t>
      </w:r>
      <w:r w:rsidRPr="007505F6">
        <w:t>will be taken for each element</w:t>
      </w:r>
      <w:r w:rsidR="00477F87" w:rsidRPr="007505F6">
        <w:t>,</w:t>
      </w:r>
      <w:r w:rsidRPr="007505F6">
        <w:t xml:space="preserve"> </w:t>
      </w:r>
      <w:r w:rsidR="00477F87" w:rsidRPr="007505F6">
        <w:t>which</w:t>
      </w:r>
      <w:r w:rsidRPr="007505F6">
        <w:t xml:space="preserve"> will vary during the lifecycle of the project</w:t>
      </w:r>
      <w:r w:rsidR="00477F87" w:rsidRPr="007505F6">
        <w:t xml:space="preserve">/ asset. </w:t>
      </w:r>
    </w:p>
    <w:p w14:paraId="3DD91DA4" w14:textId="77777777" w:rsidR="00542A56" w:rsidRDefault="00542A56">
      <w:pPr>
        <w:rPr>
          <w:rFonts w:ascii="Futura Medium" w:eastAsia="Times New Roman" w:hAnsi="Futura Medium" w:cstheme="minorHAnsi"/>
          <w:b/>
          <w:lang w:val="en-GB" w:eastAsia="en-US"/>
        </w:rPr>
      </w:pPr>
      <w:r>
        <w:rPr>
          <w:rFonts w:ascii="Futura Medium" w:hAnsi="Futura Medium" w:cstheme="minorHAnsi"/>
          <w:b/>
        </w:rPr>
        <w:br w:type="page"/>
      </w:r>
    </w:p>
    <w:p w14:paraId="11B75870" w14:textId="1E65AE36" w:rsidR="0015341E" w:rsidRPr="00BC4D3B" w:rsidRDefault="0015341E" w:rsidP="00BC4D3B">
      <w:pPr>
        <w:rPr>
          <w:b/>
        </w:rPr>
      </w:pPr>
      <w:r w:rsidRPr="00BC4D3B">
        <w:rPr>
          <w:b/>
        </w:rPr>
        <w:lastRenderedPageBreak/>
        <w:t>Example</w:t>
      </w:r>
    </w:p>
    <w:p w14:paraId="11B75871" w14:textId="5EA639AD" w:rsidR="0015341E" w:rsidRDefault="0015341E" w:rsidP="00BC4D3B">
      <w:pPr>
        <w:rPr>
          <w:i/>
        </w:rPr>
      </w:pPr>
      <w:r w:rsidRPr="00BC4D3B">
        <w:rPr>
          <w:i/>
        </w:rPr>
        <w:t xml:space="preserve">“We commit to delivering programmes and activities for each of the elements of </w:t>
      </w:r>
      <w:r w:rsidR="004D6E0D" w:rsidRPr="00BC4D3B">
        <w:rPr>
          <w:i/>
        </w:rPr>
        <w:t>Worker Care</w:t>
      </w:r>
      <w:r w:rsidRPr="00BC4D3B">
        <w:rPr>
          <w:i/>
        </w:rPr>
        <w:t xml:space="preserve"> to meet the Intentions described below:”</w:t>
      </w:r>
    </w:p>
    <w:p w14:paraId="29FF8162" w14:textId="77777777" w:rsidR="00BC4D3B" w:rsidRPr="00BC4D3B" w:rsidRDefault="00BC4D3B" w:rsidP="00BC4D3B">
      <w:pPr>
        <w:rPr>
          <w:i/>
        </w:rPr>
      </w:pPr>
    </w:p>
    <w:tbl>
      <w:tblPr>
        <w:tblStyle w:val="TableGrid"/>
        <w:tblW w:w="9640" w:type="dxa"/>
        <w:tblInd w:w="-601" w:type="dxa"/>
        <w:tblLayout w:type="fixed"/>
        <w:tblLook w:val="04A0" w:firstRow="1" w:lastRow="0" w:firstColumn="1" w:lastColumn="0" w:noHBand="0" w:noVBand="1"/>
      </w:tblPr>
      <w:tblGrid>
        <w:gridCol w:w="1417"/>
        <w:gridCol w:w="4820"/>
        <w:gridCol w:w="3403"/>
      </w:tblGrid>
      <w:tr w:rsidR="00E8679A" w:rsidRPr="00BC4D3B" w14:paraId="11B75875" w14:textId="77777777" w:rsidTr="00BC4D3B">
        <w:trPr>
          <w:cantSplit/>
          <w:trHeight w:val="143"/>
          <w:tblHeader/>
        </w:trPr>
        <w:tc>
          <w:tcPr>
            <w:tcW w:w="1417" w:type="dxa"/>
            <w:shd w:val="clear" w:color="auto" w:fill="C00000"/>
          </w:tcPr>
          <w:p w14:paraId="11B75872" w14:textId="71F51CBD" w:rsidR="00E8679A" w:rsidRPr="00BC4D3B" w:rsidRDefault="004D6E0D" w:rsidP="00E8679A">
            <w:pPr>
              <w:rPr>
                <w:rFonts w:asciiTheme="minorHAnsi" w:eastAsia="Calibri" w:hAnsiTheme="minorHAnsi" w:cstheme="minorHAnsi"/>
                <w:b/>
                <w:bCs/>
                <w:sz w:val="18"/>
                <w:szCs w:val="18"/>
                <w:lang w:val="en-GB"/>
              </w:rPr>
            </w:pPr>
            <w:r w:rsidRPr="00BC4D3B">
              <w:rPr>
                <w:rFonts w:asciiTheme="minorHAnsi" w:eastAsia="Calibri" w:hAnsiTheme="minorHAnsi" w:cstheme="minorHAnsi"/>
                <w:b/>
                <w:bCs/>
                <w:sz w:val="18"/>
                <w:szCs w:val="18"/>
                <w:lang w:val="en-GB"/>
              </w:rPr>
              <w:t>Worker Care</w:t>
            </w:r>
            <w:r w:rsidR="00E8679A" w:rsidRPr="00BC4D3B">
              <w:rPr>
                <w:rFonts w:asciiTheme="minorHAnsi" w:eastAsia="Calibri" w:hAnsiTheme="minorHAnsi" w:cstheme="minorHAnsi"/>
                <w:b/>
                <w:bCs/>
                <w:sz w:val="18"/>
                <w:szCs w:val="18"/>
                <w:lang w:val="en-GB"/>
              </w:rPr>
              <w:t xml:space="preserve"> Elements</w:t>
            </w:r>
          </w:p>
        </w:tc>
        <w:tc>
          <w:tcPr>
            <w:tcW w:w="4820" w:type="dxa"/>
            <w:shd w:val="clear" w:color="auto" w:fill="C00000"/>
          </w:tcPr>
          <w:p w14:paraId="11B75873" w14:textId="77777777" w:rsidR="00E8679A" w:rsidRPr="00BC4D3B" w:rsidRDefault="00E8679A" w:rsidP="00E8679A">
            <w:pPr>
              <w:rPr>
                <w:rFonts w:asciiTheme="minorHAnsi" w:eastAsia="Calibri" w:hAnsiTheme="minorHAnsi" w:cstheme="minorHAnsi"/>
                <w:b/>
                <w:bCs/>
                <w:sz w:val="18"/>
                <w:szCs w:val="18"/>
                <w:lang w:val="en-GB"/>
              </w:rPr>
            </w:pPr>
            <w:r w:rsidRPr="00BC4D3B">
              <w:rPr>
                <w:rFonts w:asciiTheme="minorHAnsi" w:eastAsia="Calibri" w:hAnsiTheme="minorHAnsi" w:cstheme="minorHAnsi"/>
                <w:b/>
                <w:bCs/>
                <w:sz w:val="18"/>
                <w:szCs w:val="18"/>
                <w:lang w:val="en-GB"/>
              </w:rPr>
              <w:t>The intent is to …</w:t>
            </w:r>
          </w:p>
        </w:tc>
        <w:tc>
          <w:tcPr>
            <w:tcW w:w="3403" w:type="dxa"/>
            <w:shd w:val="clear" w:color="auto" w:fill="C00000"/>
          </w:tcPr>
          <w:p w14:paraId="11B75874" w14:textId="77777777" w:rsidR="00E8679A" w:rsidRPr="00BC4D3B" w:rsidRDefault="005C0CEF" w:rsidP="005C0CEF">
            <w:pPr>
              <w:rPr>
                <w:rFonts w:asciiTheme="minorHAnsi" w:eastAsia="Calibri" w:hAnsiTheme="minorHAnsi" w:cstheme="minorHAnsi"/>
                <w:b/>
                <w:bCs/>
                <w:sz w:val="18"/>
                <w:szCs w:val="18"/>
                <w:lang w:val="en-GB"/>
              </w:rPr>
            </w:pPr>
            <w:r w:rsidRPr="00BC4D3B">
              <w:rPr>
                <w:rFonts w:asciiTheme="minorHAnsi" w:eastAsia="Calibri" w:hAnsiTheme="minorHAnsi" w:cstheme="minorHAnsi"/>
                <w:b/>
                <w:bCs/>
                <w:sz w:val="18"/>
                <w:szCs w:val="18"/>
                <w:lang w:val="en-GB"/>
              </w:rPr>
              <w:t xml:space="preserve">Expectations and actions of the project/ asset </w:t>
            </w:r>
          </w:p>
        </w:tc>
      </w:tr>
      <w:tr w:rsidR="00E8679A" w:rsidRPr="00BC4D3B" w14:paraId="11B75879" w14:textId="77777777" w:rsidTr="00BC4D3B">
        <w:trPr>
          <w:trHeight w:val="143"/>
        </w:trPr>
        <w:tc>
          <w:tcPr>
            <w:tcW w:w="1417" w:type="dxa"/>
          </w:tcPr>
          <w:p w14:paraId="11B75876" w14:textId="77777777" w:rsidR="00E8679A" w:rsidRPr="00BC4D3B" w:rsidRDefault="00E8679A" w:rsidP="00E8679A">
            <w:pPr>
              <w:rPr>
                <w:rFonts w:asciiTheme="minorHAnsi" w:eastAsia="Calibri" w:hAnsiTheme="minorHAnsi" w:cstheme="minorHAnsi"/>
                <w:b/>
                <w:bCs/>
                <w:sz w:val="18"/>
                <w:szCs w:val="18"/>
                <w:lang w:val="en-GB"/>
              </w:rPr>
            </w:pPr>
            <w:r w:rsidRPr="00BC4D3B">
              <w:rPr>
                <w:rFonts w:asciiTheme="minorHAnsi" w:eastAsia="Calibri" w:hAnsiTheme="minorHAnsi" w:cstheme="minorHAnsi"/>
                <w:b/>
                <w:bCs/>
                <w:sz w:val="18"/>
                <w:szCs w:val="18"/>
                <w:lang w:val="en-GB"/>
              </w:rPr>
              <w:t>A safe and healthy environment</w:t>
            </w:r>
          </w:p>
        </w:tc>
        <w:tc>
          <w:tcPr>
            <w:tcW w:w="4820" w:type="dxa"/>
          </w:tcPr>
          <w:p w14:paraId="11B75877" w14:textId="77777777" w:rsidR="00E8679A" w:rsidRPr="00BC4D3B" w:rsidRDefault="00E8679A" w:rsidP="00E8679A">
            <w:pPr>
              <w:rPr>
                <w:rFonts w:asciiTheme="minorHAnsi" w:eastAsia="Calibri" w:hAnsiTheme="minorHAnsi" w:cstheme="minorHAnsi"/>
                <w:sz w:val="18"/>
                <w:szCs w:val="18"/>
                <w:lang w:val="en-GB"/>
              </w:rPr>
            </w:pPr>
            <w:r w:rsidRPr="00BC4D3B">
              <w:rPr>
                <w:rFonts w:asciiTheme="minorHAnsi" w:eastAsia="Calibri" w:hAnsiTheme="minorHAnsi" w:cstheme="minorHAnsi"/>
                <w:sz w:val="18"/>
                <w:szCs w:val="18"/>
                <w:lang w:val="en-GB"/>
              </w:rPr>
              <w:t>...ensure that the physical, mental, cultural and social needs of workers are met, and to create opportunities to promote better health and safety</w:t>
            </w:r>
          </w:p>
        </w:tc>
        <w:tc>
          <w:tcPr>
            <w:tcW w:w="3403" w:type="dxa"/>
          </w:tcPr>
          <w:p w14:paraId="11B75878" w14:textId="77777777" w:rsidR="00E8679A" w:rsidRPr="00BC4D3B" w:rsidRDefault="00E8679A" w:rsidP="00E8679A">
            <w:pPr>
              <w:rPr>
                <w:rFonts w:asciiTheme="minorHAnsi" w:eastAsia="Calibri" w:hAnsiTheme="minorHAnsi" w:cstheme="minorHAnsi"/>
                <w:sz w:val="18"/>
                <w:szCs w:val="18"/>
                <w:lang w:val="en-GB"/>
              </w:rPr>
            </w:pPr>
          </w:p>
        </w:tc>
      </w:tr>
      <w:tr w:rsidR="00E8679A" w:rsidRPr="00BC4D3B" w14:paraId="11B7587D" w14:textId="77777777" w:rsidTr="00BC4D3B">
        <w:trPr>
          <w:trHeight w:val="143"/>
        </w:trPr>
        <w:tc>
          <w:tcPr>
            <w:tcW w:w="1417" w:type="dxa"/>
          </w:tcPr>
          <w:p w14:paraId="11B7587A" w14:textId="77777777" w:rsidR="00E8679A" w:rsidRPr="00BC4D3B" w:rsidRDefault="00E8679A" w:rsidP="00E8679A">
            <w:pPr>
              <w:rPr>
                <w:rFonts w:asciiTheme="minorHAnsi" w:eastAsia="Calibri" w:hAnsiTheme="minorHAnsi" w:cstheme="minorHAnsi"/>
                <w:b/>
                <w:bCs/>
                <w:sz w:val="18"/>
                <w:szCs w:val="18"/>
                <w:lang w:val="en-GB"/>
              </w:rPr>
            </w:pPr>
            <w:r w:rsidRPr="00BC4D3B">
              <w:rPr>
                <w:rFonts w:asciiTheme="minorHAnsi" w:eastAsia="Calibri" w:hAnsiTheme="minorHAnsi" w:cstheme="minorHAnsi"/>
                <w:b/>
                <w:bCs/>
                <w:sz w:val="18"/>
                <w:szCs w:val="18"/>
                <w:lang w:val="en-GB"/>
              </w:rPr>
              <w:t>A secure environment</w:t>
            </w:r>
          </w:p>
        </w:tc>
        <w:tc>
          <w:tcPr>
            <w:tcW w:w="4820" w:type="dxa"/>
          </w:tcPr>
          <w:p w14:paraId="11B7587B" w14:textId="77777777" w:rsidR="00E8679A" w:rsidRPr="00BC4D3B" w:rsidRDefault="00E8679A" w:rsidP="00E8679A">
            <w:pPr>
              <w:rPr>
                <w:rFonts w:asciiTheme="minorHAnsi" w:eastAsia="Calibri" w:hAnsiTheme="minorHAnsi" w:cstheme="minorHAnsi"/>
                <w:sz w:val="18"/>
                <w:szCs w:val="18"/>
                <w:lang w:val="en-GB"/>
              </w:rPr>
            </w:pPr>
            <w:r w:rsidRPr="00BC4D3B">
              <w:rPr>
                <w:rFonts w:asciiTheme="minorHAnsi" w:eastAsia="Calibri" w:hAnsiTheme="minorHAnsi" w:cstheme="minorHAnsi"/>
                <w:sz w:val="18"/>
                <w:szCs w:val="18"/>
                <w:lang w:val="en-GB"/>
              </w:rPr>
              <w:t>...provide an environment that is secure from external and internal threats (e.g. low-level crime, criminal intrusion, assault, terrorist attacks etc.) regardless of location</w:t>
            </w:r>
          </w:p>
        </w:tc>
        <w:tc>
          <w:tcPr>
            <w:tcW w:w="3403" w:type="dxa"/>
          </w:tcPr>
          <w:p w14:paraId="11B7587C" w14:textId="77777777" w:rsidR="00E8679A" w:rsidRPr="00BC4D3B" w:rsidRDefault="00E8679A" w:rsidP="00E8679A">
            <w:pPr>
              <w:rPr>
                <w:rFonts w:asciiTheme="minorHAnsi" w:eastAsia="Calibri" w:hAnsiTheme="minorHAnsi" w:cstheme="minorHAnsi"/>
                <w:sz w:val="18"/>
                <w:szCs w:val="18"/>
                <w:lang w:val="en-GB"/>
              </w:rPr>
            </w:pPr>
          </w:p>
        </w:tc>
      </w:tr>
      <w:tr w:rsidR="00E8679A" w:rsidRPr="00BC4D3B" w14:paraId="11B75881" w14:textId="77777777" w:rsidTr="00BC4D3B">
        <w:trPr>
          <w:trHeight w:val="143"/>
        </w:trPr>
        <w:tc>
          <w:tcPr>
            <w:tcW w:w="1417" w:type="dxa"/>
          </w:tcPr>
          <w:p w14:paraId="11B7587E" w14:textId="77777777" w:rsidR="00E8679A" w:rsidRPr="00BC4D3B" w:rsidRDefault="00E8679A" w:rsidP="00E8679A">
            <w:pPr>
              <w:rPr>
                <w:rFonts w:asciiTheme="minorHAnsi" w:eastAsia="Calibri" w:hAnsiTheme="minorHAnsi" w:cstheme="minorHAnsi"/>
                <w:b/>
                <w:bCs/>
                <w:sz w:val="18"/>
                <w:szCs w:val="18"/>
                <w:lang w:val="en-GB"/>
              </w:rPr>
            </w:pPr>
            <w:r w:rsidRPr="00BC4D3B">
              <w:rPr>
                <w:rFonts w:asciiTheme="minorHAnsi" w:eastAsia="Calibri" w:hAnsiTheme="minorHAnsi" w:cstheme="minorHAnsi"/>
                <w:b/>
                <w:bCs/>
                <w:sz w:val="18"/>
                <w:szCs w:val="18"/>
                <w:lang w:val="en-GB"/>
              </w:rPr>
              <w:t>Ethical labour practices</w:t>
            </w:r>
          </w:p>
        </w:tc>
        <w:tc>
          <w:tcPr>
            <w:tcW w:w="4820" w:type="dxa"/>
          </w:tcPr>
          <w:p w14:paraId="11B7587F" w14:textId="77777777" w:rsidR="00E8679A" w:rsidRPr="00BC4D3B" w:rsidRDefault="00E8679A" w:rsidP="00E8679A">
            <w:pPr>
              <w:rPr>
                <w:rFonts w:asciiTheme="minorHAnsi" w:eastAsia="Calibri" w:hAnsiTheme="minorHAnsi" w:cstheme="minorHAnsi"/>
                <w:sz w:val="18"/>
                <w:szCs w:val="18"/>
                <w:lang w:val="en-GB"/>
              </w:rPr>
            </w:pPr>
            <w:r w:rsidRPr="00BC4D3B">
              <w:rPr>
                <w:rFonts w:asciiTheme="minorHAnsi" w:eastAsia="Calibri" w:hAnsiTheme="minorHAnsi" w:cstheme="minorHAnsi"/>
                <w:sz w:val="18"/>
                <w:szCs w:val="18"/>
                <w:lang w:val="en-GB"/>
              </w:rPr>
              <w:t>...ensure a fair and just place to work. As a minimum, this includes ethical working practices, fair employment terms/ contracts and abilit</w:t>
            </w:r>
            <w:r w:rsidR="005C0CEF" w:rsidRPr="00BC4D3B">
              <w:rPr>
                <w:rFonts w:asciiTheme="minorHAnsi" w:eastAsia="Calibri" w:hAnsiTheme="minorHAnsi" w:cstheme="minorHAnsi"/>
                <w:sz w:val="18"/>
                <w:szCs w:val="18"/>
                <w:lang w:val="en-GB"/>
              </w:rPr>
              <w:t>y to raise concerns/ grievances</w:t>
            </w:r>
          </w:p>
        </w:tc>
        <w:tc>
          <w:tcPr>
            <w:tcW w:w="3403" w:type="dxa"/>
          </w:tcPr>
          <w:p w14:paraId="11B75880" w14:textId="77777777" w:rsidR="00E8679A" w:rsidRPr="00BC4D3B" w:rsidRDefault="00E8679A" w:rsidP="00E8679A">
            <w:pPr>
              <w:rPr>
                <w:rFonts w:asciiTheme="minorHAnsi" w:eastAsia="Calibri" w:hAnsiTheme="minorHAnsi" w:cstheme="minorHAnsi"/>
                <w:sz w:val="18"/>
                <w:szCs w:val="18"/>
                <w:lang w:val="en-GB"/>
              </w:rPr>
            </w:pPr>
          </w:p>
        </w:tc>
      </w:tr>
      <w:tr w:rsidR="00E8679A" w:rsidRPr="00BC4D3B" w14:paraId="11B75885" w14:textId="77777777" w:rsidTr="00BC4D3B">
        <w:trPr>
          <w:trHeight w:val="143"/>
        </w:trPr>
        <w:tc>
          <w:tcPr>
            <w:tcW w:w="1417" w:type="dxa"/>
          </w:tcPr>
          <w:p w14:paraId="11B75882" w14:textId="77777777" w:rsidR="00E8679A" w:rsidRPr="00BC4D3B" w:rsidRDefault="00E8679A" w:rsidP="00E8679A">
            <w:pPr>
              <w:rPr>
                <w:rFonts w:asciiTheme="minorHAnsi" w:eastAsia="Calibri" w:hAnsiTheme="minorHAnsi" w:cstheme="minorHAnsi"/>
                <w:b/>
                <w:bCs/>
                <w:sz w:val="18"/>
                <w:szCs w:val="18"/>
                <w:lang w:val="en-GB"/>
              </w:rPr>
            </w:pPr>
            <w:r w:rsidRPr="00BC4D3B">
              <w:rPr>
                <w:rFonts w:asciiTheme="minorHAnsi" w:eastAsia="Calibri" w:hAnsiTheme="minorHAnsi" w:cstheme="minorHAnsi"/>
                <w:b/>
                <w:bCs/>
                <w:sz w:val="18"/>
                <w:szCs w:val="18"/>
                <w:lang w:val="en-GB"/>
              </w:rPr>
              <w:t>Harmony with local communities</w:t>
            </w:r>
          </w:p>
        </w:tc>
        <w:tc>
          <w:tcPr>
            <w:tcW w:w="4820" w:type="dxa"/>
          </w:tcPr>
          <w:p w14:paraId="11B75883" w14:textId="77777777" w:rsidR="00E8679A" w:rsidRPr="00BC4D3B" w:rsidRDefault="00E8679A" w:rsidP="00E8679A">
            <w:pPr>
              <w:rPr>
                <w:rFonts w:asciiTheme="minorHAnsi" w:eastAsia="Calibri" w:hAnsiTheme="minorHAnsi" w:cstheme="minorHAnsi"/>
                <w:sz w:val="18"/>
                <w:szCs w:val="18"/>
                <w:lang w:val="en-GB"/>
              </w:rPr>
            </w:pPr>
            <w:r w:rsidRPr="00BC4D3B">
              <w:rPr>
                <w:rFonts w:asciiTheme="minorHAnsi" w:eastAsia="Calibri" w:hAnsiTheme="minorHAnsi" w:cstheme="minorHAnsi"/>
                <w:sz w:val="18"/>
                <w:szCs w:val="18"/>
                <w:lang w:val="en-GB"/>
              </w:rPr>
              <w:t>...build mutual respect between our neighbours and ourselves by minimising negative impacts (e.g. noise, pollution, social conflict, traffic etc…) and maximising positive opportunities (e.g. employment, contribution to local economy/society, using local suppliers etc...)</w:t>
            </w:r>
          </w:p>
        </w:tc>
        <w:tc>
          <w:tcPr>
            <w:tcW w:w="3403" w:type="dxa"/>
          </w:tcPr>
          <w:p w14:paraId="11B75884" w14:textId="77777777" w:rsidR="00E8679A" w:rsidRPr="00BC4D3B" w:rsidRDefault="00E8679A" w:rsidP="00E8679A">
            <w:pPr>
              <w:rPr>
                <w:rFonts w:asciiTheme="minorHAnsi" w:eastAsia="Calibri" w:hAnsiTheme="minorHAnsi" w:cstheme="minorHAnsi"/>
                <w:sz w:val="18"/>
                <w:szCs w:val="18"/>
                <w:lang w:val="en-GB"/>
              </w:rPr>
            </w:pPr>
          </w:p>
        </w:tc>
      </w:tr>
      <w:tr w:rsidR="005C0CEF" w:rsidRPr="00BC4D3B" w14:paraId="11B75889" w14:textId="77777777" w:rsidTr="00BC4D3B">
        <w:trPr>
          <w:trHeight w:val="143"/>
        </w:trPr>
        <w:tc>
          <w:tcPr>
            <w:tcW w:w="1417" w:type="dxa"/>
          </w:tcPr>
          <w:p w14:paraId="11B75886" w14:textId="77777777" w:rsidR="005C0CEF" w:rsidRPr="00BC4D3B" w:rsidRDefault="005C0CEF" w:rsidP="00E8679A">
            <w:pPr>
              <w:rPr>
                <w:rFonts w:asciiTheme="minorHAnsi" w:eastAsia="Calibri" w:hAnsiTheme="minorHAnsi" w:cstheme="minorHAnsi"/>
                <w:b/>
                <w:bCs/>
                <w:sz w:val="18"/>
                <w:szCs w:val="18"/>
                <w:lang w:val="en-US"/>
              </w:rPr>
            </w:pPr>
            <w:r w:rsidRPr="00BC4D3B">
              <w:rPr>
                <w:rFonts w:asciiTheme="minorHAnsi" w:eastAsia="Calibri" w:hAnsiTheme="minorHAnsi" w:cstheme="minorHAnsi"/>
                <w:b/>
                <w:bCs/>
                <w:sz w:val="18"/>
                <w:szCs w:val="18"/>
                <w:lang w:val="en-GB"/>
              </w:rPr>
              <w:t>Minimising environmental impact</w:t>
            </w:r>
          </w:p>
        </w:tc>
        <w:tc>
          <w:tcPr>
            <w:tcW w:w="4820" w:type="dxa"/>
          </w:tcPr>
          <w:p w14:paraId="11B75887" w14:textId="77777777" w:rsidR="005C0CEF" w:rsidRPr="00BC4D3B" w:rsidRDefault="005C0CEF" w:rsidP="005C0CEF">
            <w:pPr>
              <w:rPr>
                <w:rFonts w:asciiTheme="minorHAnsi" w:eastAsia="Calibri" w:hAnsiTheme="minorHAnsi" w:cstheme="minorHAnsi"/>
                <w:sz w:val="18"/>
                <w:szCs w:val="18"/>
                <w:lang w:val="en-GB"/>
              </w:rPr>
            </w:pPr>
            <w:r w:rsidRPr="00BC4D3B">
              <w:rPr>
                <w:rFonts w:asciiTheme="minorHAnsi" w:eastAsia="Calibri" w:hAnsiTheme="minorHAnsi" w:cstheme="minorHAnsi"/>
                <w:sz w:val="18"/>
                <w:szCs w:val="18"/>
                <w:lang w:val="en-GB"/>
              </w:rPr>
              <w:t>...ensure the work does not have a negative impact on the environment (e.g. air/ water pollution, sanitation) and where possible enhance the environment (e.g. decontaminating land/ rivers…)</w:t>
            </w:r>
          </w:p>
        </w:tc>
        <w:tc>
          <w:tcPr>
            <w:tcW w:w="3403" w:type="dxa"/>
          </w:tcPr>
          <w:p w14:paraId="11B75888" w14:textId="77777777" w:rsidR="005C0CEF" w:rsidRPr="00BC4D3B" w:rsidRDefault="005C0CEF" w:rsidP="00E8679A">
            <w:pPr>
              <w:rPr>
                <w:rFonts w:asciiTheme="minorHAnsi" w:eastAsia="Calibri" w:hAnsiTheme="minorHAnsi" w:cstheme="minorHAnsi"/>
                <w:sz w:val="18"/>
                <w:szCs w:val="18"/>
                <w:lang w:val="en-GB"/>
              </w:rPr>
            </w:pPr>
          </w:p>
        </w:tc>
      </w:tr>
      <w:tr w:rsidR="00E8679A" w:rsidRPr="00BC4D3B" w14:paraId="11B7588D" w14:textId="77777777" w:rsidTr="00BC4D3B">
        <w:trPr>
          <w:trHeight w:val="143"/>
        </w:trPr>
        <w:tc>
          <w:tcPr>
            <w:tcW w:w="1417" w:type="dxa"/>
          </w:tcPr>
          <w:p w14:paraId="11B7588A" w14:textId="77777777" w:rsidR="00E8679A" w:rsidRPr="00BC4D3B" w:rsidRDefault="00E8679A" w:rsidP="00E8679A">
            <w:pPr>
              <w:rPr>
                <w:rFonts w:asciiTheme="minorHAnsi" w:eastAsia="Calibri" w:hAnsiTheme="minorHAnsi" w:cstheme="minorHAnsi"/>
                <w:b/>
                <w:bCs/>
                <w:sz w:val="18"/>
                <w:szCs w:val="18"/>
                <w:lang w:val="en-GB"/>
              </w:rPr>
            </w:pPr>
            <w:r w:rsidRPr="00BC4D3B">
              <w:rPr>
                <w:rFonts w:asciiTheme="minorHAnsi" w:eastAsia="Calibri" w:hAnsiTheme="minorHAnsi" w:cstheme="minorHAnsi"/>
                <w:b/>
                <w:bCs/>
                <w:sz w:val="18"/>
                <w:szCs w:val="18"/>
                <w:lang w:val="en-GB"/>
              </w:rPr>
              <w:t>Quality rest, sleep and privacy</w:t>
            </w:r>
          </w:p>
        </w:tc>
        <w:tc>
          <w:tcPr>
            <w:tcW w:w="4820" w:type="dxa"/>
          </w:tcPr>
          <w:p w14:paraId="11B7588B" w14:textId="77777777" w:rsidR="00E8679A" w:rsidRPr="00BC4D3B" w:rsidRDefault="00E8679A" w:rsidP="00E8679A">
            <w:pPr>
              <w:rPr>
                <w:rFonts w:asciiTheme="minorHAnsi" w:eastAsia="Calibri" w:hAnsiTheme="minorHAnsi" w:cstheme="minorHAnsi"/>
                <w:sz w:val="18"/>
                <w:szCs w:val="18"/>
                <w:lang w:val="en-GB"/>
              </w:rPr>
            </w:pPr>
            <w:r w:rsidRPr="00BC4D3B">
              <w:rPr>
                <w:rFonts w:asciiTheme="minorHAnsi" w:eastAsia="Calibri" w:hAnsiTheme="minorHAnsi" w:cstheme="minorHAnsi"/>
                <w:sz w:val="18"/>
                <w:szCs w:val="18"/>
                <w:lang w:val="en-GB"/>
              </w:rPr>
              <w:t xml:space="preserve">...ensure people are well rested so they can perform work at their best </w:t>
            </w:r>
          </w:p>
        </w:tc>
        <w:tc>
          <w:tcPr>
            <w:tcW w:w="3403" w:type="dxa"/>
          </w:tcPr>
          <w:p w14:paraId="11B7588C" w14:textId="77777777" w:rsidR="00E8679A" w:rsidRPr="00BC4D3B" w:rsidRDefault="00E8679A" w:rsidP="00E8679A">
            <w:pPr>
              <w:rPr>
                <w:rFonts w:asciiTheme="minorHAnsi" w:eastAsia="Calibri" w:hAnsiTheme="minorHAnsi" w:cstheme="minorHAnsi"/>
                <w:sz w:val="18"/>
                <w:szCs w:val="18"/>
                <w:lang w:val="en-GB"/>
              </w:rPr>
            </w:pPr>
          </w:p>
        </w:tc>
      </w:tr>
      <w:tr w:rsidR="00E8679A" w:rsidRPr="00BC4D3B" w14:paraId="11B75891" w14:textId="77777777" w:rsidTr="00BC4D3B">
        <w:trPr>
          <w:trHeight w:val="143"/>
        </w:trPr>
        <w:tc>
          <w:tcPr>
            <w:tcW w:w="1417" w:type="dxa"/>
          </w:tcPr>
          <w:p w14:paraId="11B7588E" w14:textId="77777777" w:rsidR="00E8679A" w:rsidRPr="00BC4D3B" w:rsidRDefault="00E8679A" w:rsidP="00E8679A">
            <w:pPr>
              <w:rPr>
                <w:rFonts w:asciiTheme="minorHAnsi" w:eastAsia="Calibri" w:hAnsiTheme="minorHAnsi" w:cstheme="minorHAnsi"/>
                <w:b/>
                <w:bCs/>
                <w:sz w:val="18"/>
                <w:szCs w:val="18"/>
                <w:lang w:val="en-GB"/>
              </w:rPr>
            </w:pPr>
            <w:r w:rsidRPr="00BC4D3B">
              <w:rPr>
                <w:rFonts w:asciiTheme="minorHAnsi" w:eastAsia="Calibri" w:hAnsiTheme="minorHAnsi" w:cstheme="minorHAnsi"/>
                <w:b/>
                <w:bCs/>
                <w:sz w:val="18"/>
                <w:szCs w:val="18"/>
                <w:lang w:val="en-GB"/>
              </w:rPr>
              <w:t>Good nutritious food</w:t>
            </w:r>
          </w:p>
        </w:tc>
        <w:tc>
          <w:tcPr>
            <w:tcW w:w="4820" w:type="dxa"/>
          </w:tcPr>
          <w:p w14:paraId="11B7588F" w14:textId="77777777" w:rsidR="00E8679A" w:rsidRPr="00BC4D3B" w:rsidRDefault="00E8679A" w:rsidP="00E8679A">
            <w:pPr>
              <w:rPr>
                <w:rFonts w:asciiTheme="minorHAnsi" w:eastAsia="Calibri" w:hAnsiTheme="minorHAnsi" w:cstheme="minorHAnsi"/>
                <w:sz w:val="18"/>
                <w:szCs w:val="18"/>
                <w:lang w:val="en-GB"/>
              </w:rPr>
            </w:pPr>
            <w:r w:rsidRPr="00BC4D3B">
              <w:rPr>
                <w:rFonts w:asciiTheme="minorHAnsi" w:eastAsia="Calibri" w:hAnsiTheme="minorHAnsi" w:cstheme="minorHAnsi"/>
                <w:sz w:val="18"/>
                <w:szCs w:val="18"/>
                <w:lang w:val="en-GB"/>
              </w:rPr>
              <w:t>...maximise workers health, morale and productivity by giving them access to nutritious food and drink, at regular times during the day, delivered in a hygienic way in suitable dining facilities</w:t>
            </w:r>
          </w:p>
        </w:tc>
        <w:tc>
          <w:tcPr>
            <w:tcW w:w="3403" w:type="dxa"/>
          </w:tcPr>
          <w:p w14:paraId="11B75890" w14:textId="77777777" w:rsidR="00E8679A" w:rsidRPr="00BC4D3B" w:rsidRDefault="00E8679A" w:rsidP="00E8679A">
            <w:pPr>
              <w:rPr>
                <w:rFonts w:asciiTheme="minorHAnsi" w:eastAsia="Calibri" w:hAnsiTheme="minorHAnsi" w:cstheme="minorHAnsi"/>
                <w:sz w:val="18"/>
                <w:szCs w:val="18"/>
                <w:lang w:val="en-GB"/>
              </w:rPr>
            </w:pPr>
          </w:p>
        </w:tc>
      </w:tr>
      <w:tr w:rsidR="00E8679A" w:rsidRPr="00BC4D3B" w14:paraId="11B75895" w14:textId="77777777" w:rsidTr="00BC4D3B">
        <w:trPr>
          <w:trHeight w:val="143"/>
        </w:trPr>
        <w:tc>
          <w:tcPr>
            <w:tcW w:w="1417" w:type="dxa"/>
          </w:tcPr>
          <w:p w14:paraId="11B75892" w14:textId="77777777" w:rsidR="00E8679A" w:rsidRPr="00BC4D3B" w:rsidRDefault="00E8679A" w:rsidP="00E8679A">
            <w:pPr>
              <w:rPr>
                <w:rFonts w:asciiTheme="minorHAnsi" w:eastAsia="Calibri" w:hAnsiTheme="minorHAnsi" w:cstheme="minorHAnsi"/>
                <w:b/>
                <w:bCs/>
                <w:sz w:val="18"/>
                <w:szCs w:val="18"/>
                <w:lang w:val="en-GB"/>
              </w:rPr>
            </w:pPr>
            <w:r w:rsidRPr="00BC4D3B">
              <w:rPr>
                <w:rFonts w:asciiTheme="minorHAnsi" w:eastAsia="Calibri" w:hAnsiTheme="minorHAnsi" w:cstheme="minorHAnsi"/>
                <w:b/>
                <w:bCs/>
                <w:sz w:val="18"/>
                <w:szCs w:val="18"/>
                <w:lang w:val="en-GB"/>
              </w:rPr>
              <w:t>Connections to home</w:t>
            </w:r>
          </w:p>
        </w:tc>
        <w:tc>
          <w:tcPr>
            <w:tcW w:w="4820" w:type="dxa"/>
          </w:tcPr>
          <w:p w14:paraId="11B75893" w14:textId="77777777" w:rsidR="00E8679A" w:rsidRPr="00BC4D3B" w:rsidRDefault="00E8679A" w:rsidP="00E8679A">
            <w:pPr>
              <w:rPr>
                <w:rFonts w:asciiTheme="minorHAnsi" w:eastAsia="Calibri" w:hAnsiTheme="minorHAnsi" w:cstheme="minorHAnsi"/>
                <w:sz w:val="18"/>
                <w:szCs w:val="18"/>
                <w:lang w:val="en-GB"/>
              </w:rPr>
            </w:pPr>
            <w:r w:rsidRPr="00BC4D3B">
              <w:rPr>
                <w:rFonts w:asciiTheme="minorHAnsi" w:eastAsia="Calibri" w:hAnsiTheme="minorHAnsi" w:cstheme="minorHAnsi"/>
                <w:sz w:val="18"/>
                <w:szCs w:val="18"/>
                <w:lang w:val="en-GB"/>
              </w:rPr>
              <w:t>...provide workers with an easy way to reach friends and family, especially in cases of emergency</w:t>
            </w:r>
          </w:p>
        </w:tc>
        <w:tc>
          <w:tcPr>
            <w:tcW w:w="3403" w:type="dxa"/>
          </w:tcPr>
          <w:p w14:paraId="11B75894" w14:textId="77777777" w:rsidR="00E8679A" w:rsidRPr="00BC4D3B" w:rsidRDefault="00E8679A" w:rsidP="00E8679A">
            <w:pPr>
              <w:rPr>
                <w:rFonts w:asciiTheme="minorHAnsi" w:eastAsia="Calibri" w:hAnsiTheme="minorHAnsi" w:cstheme="minorHAnsi"/>
                <w:sz w:val="18"/>
                <w:szCs w:val="18"/>
                <w:lang w:val="en-GB"/>
              </w:rPr>
            </w:pPr>
          </w:p>
        </w:tc>
      </w:tr>
      <w:tr w:rsidR="00E8679A" w:rsidRPr="00BC4D3B" w14:paraId="11B75899" w14:textId="77777777" w:rsidTr="00BC4D3B">
        <w:trPr>
          <w:trHeight w:val="143"/>
        </w:trPr>
        <w:tc>
          <w:tcPr>
            <w:tcW w:w="1417" w:type="dxa"/>
          </w:tcPr>
          <w:p w14:paraId="11B75896" w14:textId="77777777" w:rsidR="00E8679A" w:rsidRPr="00BC4D3B" w:rsidRDefault="00E8679A" w:rsidP="00E8679A">
            <w:pPr>
              <w:rPr>
                <w:rFonts w:asciiTheme="minorHAnsi" w:eastAsia="Calibri" w:hAnsiTheme="minorHAnsi" w:cstheme="minorHAnsi"/>
                <w:b/>
                <w:bCs/>
                <w:sz w:val="18"/>
                <w:szCs w:val="18"/>
                <w:lang w:val="en-GB"/>
              </w:rPr>
            </w:pPr>
            <w:r w:rsidRPr="00BC4D3B">
              <w:rPr>
                <w:rFonts w:asciiTheme="minorHAnsi" w:eastAsia="Calibri" w:hAnsiTheme="minorHAnsi" w:cstheme="minorHAnsi"/>
                <w:b/>
                <w:bCs/>
                <w:sz w:val="18"/>
                <w:szCs w:val="18"/>
                <w:lang w:val="en-GB"/>
              </w:rPr>
              <w:t>Leisure activities</w:t>
            </w:r>
          </w:p>
        </w:tc>
        <w:tc>
          <w:tcPr>
            <w:tcW w:w="4820" w:type="dxa"/>
          </w:tcPr>
          <w:p w14:paraId="11B75897" w14:textId="77777777" w:rsidR="00E8679A" w:rsidRPr="00BC4D3B" w:rsidRDefault="00E8679A" w:rsidP="00E8679A">
            <w:pPr>
              <w:rPr>
                <w:rFonts w:asciiTheme="minorHAnsi" w:eastAsia="Calibri" w:hAnsiTheme="minorHAnsi" w:cstheme="minorHAnsi"/>
                <w:sz w:val="18"/>
                <w:szCs w:val="18"/>
                <w:lang w:val="en-GB"/>
              </w:rPr>
            </w:pPr>
            <w:r w:rsidRPr="00BC4D3B">
              <w:rPr>
                <w:rFonts w:asciiTheme="minorHAnsi" w:eastAsia="Calibri" w:hAnsiTheme="minorHAnsi" w:cstheme="minorHAnsi"/>
                <w:sz w:val="18"/>
                <w:szCs w:val="18"/>
                <w:lang w:val="en-GB"/>
              </w:rPr>
              <w:t>...provide a framework for social interaction, and promote a sense of community and general wellbeing by providing access to a programme of activities, events etc</w:t>
            </w:r>
          </w:p>
        </w:tc>
        <w:tc>
          <w:tcPr>
            <w:tcW w:w="3403" w:type="dxa"/>
          </w:tcPr>
          <w:p w14:paraId="11B75898" w14:textId="77777777" w:rsidR="00E8679A" w:rsidRPr="00BC4D3B" w:rsidRDefault="00E8679A" w:rsidP="00E8679A">
            <w:pPr>
              <w:rPr>
                <w:rFonts w:asciiTheme="minorHAnsi" w:eastAsia="Calibri" w:hAnsiTheme="minorHAnsi" w:cstheme="minorHAnsi"/>
                <w:sz w:val="18"/>
                <w:szCs w:val="18"/>
                <w:lang w:val="en-GB"/>
              </w:rPr>
            </w:pPr>
          </w:p>
        </w:tc>
      </w:tr>
      <w:tr w:rsidR="00E8679A" w:rsidRPr="00BC4D3B" w14:paraId="11B7589D" w14:textId="77777777" w:rsidTr="00BC4D3B">
        <w:trPr>
          <w:trHeight w:val="143"/>
        </w:trPr>
        <w:tc>
          <w:tcPr>
            <w:tcW w:w="1417" w:type="dxa"/>
          </w:tcPr>
          <w:p w14:paraId="11B7589A" w14:textId="77777777" w:rsidR="00E8679A" w:rsidRPr="00BC4D3B" w:rsidRDefault="00E8679A" w:rsidP="00E8679A">
            <w:pPr>
              <w:rPr>
                <w:rFonts w:asciiTheme="minorHAnsi" w:eastAsia="Calibri" w:hAnsiTheme="minorHAnsi" w:cstheme="minorHAnsi"/>
                <w:b/>
                <w:bCs/>
                <w:sz w:val="18"/>
                <w:szCs w:val="18"/>
                <w:lang w:val="en-GB"/>
              </w:rPr>
            </w:pPr>
            <w:r w:rsidRPr="00BC4D3B">
              <w:rPr>
                <w:rFonts w:asciiTheme="minorHAnsi" w:eastAsia="Calibri" w:hAnsiTheme="minorHAnsi" w:cstheme="minorHAnsi"/>
                <w:b/>
                <w:bCs/>
                <w:sz w:val="18"/>
                <w:szCs w:val="18"/>
                <w:lang w:val="en-GB"/>
              </w:rPr>
              <w:t>Convenient services</w:t>
            </w:r>
          </w:p>
        </w:tc>
        <w:tc>
          <w:tcPr>
            <w:tcW w:w="4820" w:type="dxa"/>
          </w:tcPr>
          <w:p w14:paraId="11B7589B" w14:textId="77777777" w:rsidR="00E8679A" w:rsidRPr="00BC4D3B" w:rsidRDefault="00E8679A" w:rsidP="00B41D6F">
            <w:pPr>
              <w:rPr>
                <w:rFonts w:asciiTheme="minorHAnsi" w:eastAsia="Calibri" w:hAnsiTheme="minorHAnsi" w:cstheme="minorHAnsi"/>
                <w:sz w:val="18"/>
                <w:szCs w:val="18"/>
                <w:lang w:val="en-GB"/>
              </w:rPr>
            </w:pPr>
            <w:r w:rsidRPr="00BC4D3B">
              <w:rPr>
                <w:rFonts w:asciiTheme="minorHAnsi" w:eastAsia="Calibri" w:hAnsiTheme="minorHAnsi" w:cstheme="minorHAnsi"/>
                <w:sz w:val="18"/>
                <w:szCs w:val="18"/>
                <w:lang w:val="en-GB"/>
              </w:rPr>
              <w:t xml:space="preserve">...provide workers with access to convenient services and amenities </w:t>
            </w:r>
          </w:p>
        </w:tc>
        <w:tc>
          <w:tcPr>
            <w:tcW w:w="3403" w:type="dxa"/>
          </w:tcPr>
          <w:p w14:paraId="11B7589C" w14:textId="77777777" w:rsidR="00E8679A" w:rsidRPr="00BC4D3B" w:rsidRDefault="00E8679A" w:rsidP="00E8679A">
            <w:pPr>
              <w:rPr>
                <w:rFonts w:asciiTheme="minorHAnsi" w:eastAsia="Calibri" w:hAnsiTheme="minorHAnsi" w:cstheme="minorHAnsi"/>
                <w:sz w:val="18"/>
                <w:szCs w:val="18"/>
                <w:lang w:val="en-GB"/>
              </w:rPr>
            </w:pPr>
          </w:p>
        </w:tc>
      </w:tr>
      <w:tr w:rsidR="00E8679A" w:rsidRPr="00BC4D3B" w14:paraId="11B758A1" w14:textId="77777777" w:rsidTr="00BC4D3B">
        <w:trPr>
          <w:trHeight w:val="143"/>
        </w:trPr>
        <w:tc>
          <w:tcPr>
            <w:tcW w:w="1417" w:type="dxa"/>
          </w:tcPr>
          <w:p w14:paraId="11B7589E" w14:textId="77777777" w:rsidR="00E8679A" w:rsidRPr="00BC4D3B" w:rsidRDefault="00E8679A" w:rsidP="00E8679A">
            <w:pPr>
              <w:rPr>
                <w:rFonts w:asciiTheme="minorHAnsi" w:eastAsia="Calibri" w:hAnsiTheme="minorHAnsi" w:cstheme="minorHAnsi"/>
                <w:b/>
                <w:bCs/>
                <w:sz w:val="18"/>
                <w:szCs w:val="18"/>
                <w:lang w:val="en-GB"/>
              </w:rPr>
            </w:pPr>
            <w:r w:rsidRPr="00BC4D3B">
              <w:rPr>
                <w:rFonts w:asciiTheme="minorHAnsi" w:eastAsia="Calibri" w:hAnsiTheme="minorHAnsi" w:cstheme="minorHAnsi"/>
                <w:b/>
                <w:bCs/>
                <w:sz w:val="18"/>
                <w:szCs w:val="18"/>
                <w:lang w:val="en-GB"/>
              </w:rPr>
              <w:t>Great place to work</w:t>
            </w:r>
          </w:p>
        </w:tc>
        <w:tc>
          <w:tcPr>
            <w:tcW w:w="4820" w:type="dxa"/>
          </w:tcPr>
          <w:p w14:paraId="11B7589F" w14:textId="562B797B" w:rsidR="00E8679A" w:rsidRPr="00BC4D3B" w:rsidRDefault="00E8679A" w:rsidP="00DC5066">
            <w:pPr>
              <w:rPr>
                <w:rFonts w:asciiTheme="minorHAnsi" w:eastAsia="Calibri" w:hAnsiTheme="minorHAnsi" w:cstheme="minorHAnsi"/>
                <w:sz w:val="18"/>
                <w:szCs w:val="18"/>
                <w:lang w:val="en-GB"/>
              </w:rPr>
            </w:pPr>
            <w:r w:rsidRPr="00BC4D3B">
              <w:rPr>
                <w:rFonts w:asciiTheme="minorHAnsi" w:eastAsia="Calibri" w:hAnsiTheme="minorHAnsi" w:cstheme="minorHAnsi"/>
                <w:sz w:val="18"/>
                <w:szCs w:val="18"/>
                <w:lang w:val="en-GB"/>
              </w:rPr>
              <w:t xml:space="preserve">...ensure that </w:t>
            </w:r>
            <w:proofErr w:type="gramStart"/>
            <w:r w:rsidRPr="00BC4D3B">
              <w:rPr>
                <w:rFonts w:asciiTheme="minorHAnsi" w:eastAsia="Calibri" w:hAnsiTheme="minorHAnsi" w:cstheme="minorHAnsi"/>
                <w:sz w:val="18"/>
                <w:szCs w:val="18"/>
                <w:lang w:val="en-GB"/>
              </w:rPr>
              <w:t>every  site</w:t>
            </w:r>
            <w:proofErr w:type="gramEnd"/>
            <w:r w:rsidRPr="00BC4D3B">
              <w:rPr>
                <w:rFonts w:asciiTheme="minorHAnsi" w:eastAsia="Calibri" w:hAnsiTheme="minorHAnsi" w:cstheme="minorHAnsi"/>
                <w:sz w:val="18"/>
                <w:szCs w:val="18"/>
                <w:lang w:val="en-GB"/>
              </w:rPr>
              <w:t xml:space="preserve"> provides a productive working environment and that all workers understand how they are contributing to the broader business goals</w:t>
            </w:r>
          </w:p>
        </w:tc>
        <w:tc>
          <w:tcPr>
            <w:tcW w:w="3403" w:type="dxa"/>
          </w:tcPr>
          <w:p w14:paraId="11B758A0" w14:textId="77777777" w:rsidR="00E8679A" w:rsidRPr="00BC4D3B" w:rsidRDefault="00E8679A" w:rsidP="00E8679A">
            <w:pPr>
              <w:rPr>
                <w:rFonts w:asciiTheme="minorHAnsi" w:eastAsia="Calibri" w:hAnsiTheme="minorHAnsi" w:cstheme="minorHAnsi"/>
                <w:sz w:val="18"/>
                <w:szCs w:val="18"/>
                <w:lang w:val="en-GB"/>
              </w:rPr>
            </w:pPr>
          </w:p>
        </w:tc>
      </w:tr>
      <w:tr w:rsidR="00E8679A" w:rsidRPr="00BC4D3B" w14:paraId="11B758A5" w14:textId="77777777" w:rsidTr="00BC4D3B">
        <w:trPr>
          <w:trHeight w:val="143"/>
        </w:trPr>
        <w:tc>
          <w:tcPr>
            <w:tcW w:w="1417" w:type="dxa"/>
          </w:tcPr>
          <w:p w14:paraId="11B758A2" w14:textId="77777777" w:rsidR="00E8679A" w:rsidRPr="00BC4D3B" w:rsidRDefault="00E8679A" w:rsidP="00E8679A">
            <w:pPr>
              <w:rPr>
                <w:rFonts w:asciiTheme="minorHAnsi" w:eastAsia="Calibri" w:hAnsiTheme="minorHAnsi" w:cstheme="minorHAnsi"/>
                <w:b/>
                <w:bCs/>
                <w:sz w:val="18"/>
                <w:szCs w:val="18"/>
                <w:lang w:val="en-GB"/>
              </w:rPr>
            </w:pPr>
            <w:r w:rsidRPr="00BC4D3B">
              <w:rPr>
                <w:rFonts w:asciiTheme="minorHAnsi" w:eastAsia="Calibri" w:hAnsiTheme="minorHAnsi" w:cstheme="minorHAnsi"/>
                <w:b/>
                <w:bCs/>
                <w:sz w:val="18"/>
                <w:szCs w:val="18"/>
                <w:lang w:val="en-GB"/>
              </w:rPr>
              <w:t>Learning opportunities</w:t>
            </w:r>
          </w:p>
        </w:tc>
        <w:tc>
          <w:tcPr>
            <w:tcW w:w="4820" w:type="dxa"/>
          </w:tcPr>
          <w:p w14:paraId="11B758A3" w14:textId="77777777" w:rsidR="00E8679A" w:rsidRPr="00BC4D3B" w:rsidRDefault="00E8679A" w:rsidP="00E8679A">
            <w:pPr>
              <w:rPr>
                <w:rFonts w:asciiTheme="minorHAnsi" w:eastAsia="Calibri" w:hAnsiTheme="minorHAnsi" w:cstheme="minorHAnsi"/>
                <w:sz w:val="18"/>
                <w:szCs w:val="18"/>
                <w:lang w:val="en-GB"/>
              </w:rPr>
            </w:pPr>
            <w:r w:rsidRPr="00BC4D3B">
              <w:rPr>
                <w:rFonts w:asciiTheme="minorHAnsi" w:eastAsia="Calibri" w:hAnsiTheme="minorHAnsi" w:cstheme="minorHAnsi"/>
                <w:sz w:val="18"/>
                <w:szCs w:val="18"/>
                <w:lang w:val="en-GB"/>
              </w:rPr>
              <w:t>...equip workers with the knowledge and skills to do their work safely and efficiently and where possible to optimise their development potential</w:t>
            </w:r>
          </w:p>
        </w:tc>
        <w:tc>
          <w:tcPr>
            <w:tcW w:w="3403" w:type="dxa"/>
          </w:tcPr>
          <w:p w14:paraId="11B758A4" w14:textId="77777777" w:rsidR="00E8679A" w:rsidRPr="00BC4D3B" w:rsidRDefault="00E8679A" w:rsidP="00E8679A">
            <w:pPr>
              <w:rPr>
                <w:rFonts w:asciiTheme="minorHAnsi" w:eastAsia="Calibri" w:hAnsiTheme="minorHAnsi" w:cstheme="minorHAnsi"/>
                <w:sz w:val="18"/>
                <w:szCs w:val="18"/>
                <w:lang w:val="en-GB"/>
              </w:rPr>
            </w:pPr>
          </w:p>
        </w:tc>
      </w:tr>
      <w:tr w:rsidR="00E8679A" w:rsidRPr="00BC4D3B" w14:paraId="11B758A9" w14:textId="77777777" w:rsidTr="00BC4D3B">
        <w:trPr>
          <w:trHeight w:val="143"/>
        </w:trPr>
        <w:tc>
          <w:tcPr>
            <w:tcW w:w="1417" w:type="dxa"/>
          </w:tcPr>
          <w:p w14:paraId="11B758A6" w14:textId="77777777" w:rsidR="00E8679A" w:rsidRPr="00BC4D3B" w:rsidRDefault="00E8679A" w:rsidP="00E8679A">
            <w:pPr>
              <w:rPr>
                <w:rFonts w:asciiTheme="minorHAnsi" w:eastAsia="Calibri" w:hAnsiTheme="minorHAnsi" w:cstheme="minorHAnsi"/>
                <w:b/>
                <w:bCs/>
                <w:sz w:val="18"/>
                <w:szCs w:val="18"/>
                <w:lang w:val="en-GB"/>
              </w:rPr>
            </w:pPr>
            <w:r w:rsidRPr="00BC4D3B">
              <w:rPr>
                <w:rFonts w:asciiTheme="minorHAnsi" w:eastAsia="Calibri" w:hAnsiTheme="minorHAnsi" w:cstheme="minorHAnsi"/>
                <w:b/>
                <w:bCs/>
                <w:sz w:val="18"/>
                <w:szCs w:val="18"/>
                <w:lang w:val="en-GB"/>
              </w:rPr>
              <w:t>Safe and convenient transport</w:t>
            </w:r>
          </w:p>
        </w:tc>
        <w:tc>
          <w:tcPr>
            <w:tcW w:w="4820" w:type="dxa"/>
          </w:tcPr>
          <w:p w14:paraId="11B758A7" w14:textId="77777777" w:rsidR="00E8679A" w:rsidRPr="00BC4D3B" w:rsidRDefault="00E8679A" w:rsidP="00E8679A">
            <w:pPr>
              <w:rPr>
                <w:rFonts w:asciiTheme="minorHAnsi" w:eastAsia="Calibri" w:hAnsiTheme="minorHAnsi" w:cstheme="minorHAnsi"/>
                <w:sz w:val="18"/>
                <w:szCs w:val="18"/>
                <w:lang w:val="en-GB"/>
              </w:rPr>
            </w:pPr>
            <w:r w:rsidRPr="00BC4D3B">
              <w:rPr>
                <w:rFonts w:asciiTheme="minorHAnsi" w:eastAsia="Calibri" w:hAnsiTheme="minorHAnsi" w:cstheme="minorHAnsi"/>
                <w:sz w:val="18"/>
                <w:szCs w:val="18"/>
                <w:lang w:val="en-GB"/>
              </w:rPr>
              <w:t>...allow workers to travel safely to and from the workplace with minimal time delay</w:t>
            </w:r>
          </w:p>
        </w:tc>
        <w:tc>
          <w:tcPr>
            <w:tcW w:w="3403" w:type="dxa"/>
          </w:tcPr>
          <w:p w14:paraId="11B758A8" w14:textId="77777777" w:rsidR="00E8679A" w:rsidRPr="00BC4D3B" w:rsidRDefault="00E8679A" w:rsidP="00E8679A">
            <w:pPr>
              <w:rPr>
                <w:rFonts w:asciiTheme="minorHAnsi" w:eastAsia="Calibri" w:hAnsiTheme="minorHAnsi" w:cstheme="minorHAnsi"/>
                <w:sz w:val="18"/>
                <w:szCs w:val="18"/>
                <w:lang w:val="en-GB"/>
              </w:rPr>
            </w:pPr>
          </w:p>
        </w:tc>
      </w:tr>
      <w:tr w:rsidR="00E8679A" w:rsidRPr="00BC4D3B" w14:paraId="11B758AD" w14:textId="77777777" w:rsidTr="00BC4D3B">
        <w:trPr>
          <w:trHeight w:val="143"/>
        </w:trPr>
        <w:tc>
          <w:tcPr>
            <w:tcW w:w="1417" w:type="dxa"/>
          </w:tcPr>
          <w:p w14:paraId="11B758AA" w14:textId="77777777" w:rsidR="00E8679A" w:rsidRPr="00BC4D3B" w:rsidRDefault="00E8679A" w:rsidP="00E8679A">
            <w:pPr>
              <w:rPr>
                <w:rFonts w:asciiTheme="minorHAnsi" w:eastAsia="Calibri" w:hAnsiTheme="minorHAnsi" w:cstheme="minorHAnsi"/>
                <w:b/>
                <w:bCs/>
                <w:sz w:val="18"/>
                <w:szCs w:val="18"/>
                <w:lang w:val="en-GB"/>
              </w:rPr>
            </w:pPr>
            <w:r w:rsidRPr="00BC4D3B">
              <w:rPr>
                <w:rFonts w:asciiTheme="minorHAnsi" w:eastAsia="Calibri" w:hAnsiTheme="minorHAnsi" w:cstheme="minorHAnsi"/>
                <w:b/>
                <w:bCs/>
                <w:sz w:val="18"/>
                <w:szCs w:val="18"/>
                <w:lang w:val="en-GB"/>
              </w:rPr>
              <w:t xml:space="preserve">Efficient infrastructure and quality facilities management </w:t>
            </w:r>
          </w:p>
        </w:tc>
        <w:tc>
          <w:tcPr>
            <w:tcW w:w="4820" w:type="dxa"/>
          </w:tcPr>
          <w:p w14:paraId="11B758AB" w14:textId="77777777" w:rsidR="00E8679A" w:rsidRPr="00BC4D3B" w:rsidRDefault="00E8679A" w:rsidP="00E8679A">
            <w:pPr>
              <w:rPr>
                <w:rFonts w:asciiTheme="minorHAnsi" w:eastAsia="Calibri" w:hAnsiTheme="minorHAnsi" w:cstheme="minorHAnsi"/>
                <w:sz w:val="18"/>
                <w:szCs w:val="18"/>
                <w:lang w:val="en-GB"/>
              </w:rPr>
            </w:pPr>
            <w:r w:rsidRPr="00BC4D3B">
              <w:rPr>
                <w:rFonts w:asciiTheme="minorHAnsi" w:eastAsia="Calibri" w:hAnsiTheme="minorHAnsi" w:cstheme="minorHAnsi"/>
                <w:sz w:val="18"/>
                <w:szCs w:val="18"/>
                <w:lang w:val="en-GB"/>
              </w:rPr>
              <w:t>...ensure good quality infrastructure (water, power, sanitation) is in place and well maintained</w:t>
            </w:r>
          </w:p>
        </w:tc>
        <w:tc>
          <w:tcPr>
            <w:tcW w:w="3403" w:type="dxa"/>
          </w:tcPr>
          <w:p w14:paraId="11B758AC" w14:textId="77777777" w:rsidR="00E8679A" w:rsidRPr="00BC4D3B" w:rsidRDefault="00E8679A" w:rsidP="00E8679A">
            <w:pPr>
              <w:rPr>
                <w:rFonts w:asciiTheme="minorHAnsi" w:eastAsia="Calibri" w:hAnsiTheme="minorHAnsi" w:cstheme="minorHAnsi"/>
                <w:sz w:val="18"/>
                <w:szCs w:val="18"/>
                <w:lang w:val="en-GB"/>
              </w:rPr>
            </w:pPr>
          </w:p>
        </w:tc>
      </w:tr>
    </w:tbl>
    <w:p w14:paraId="11B758AE" w14:textId="77777777" w:rsidR="0015341E" w:rsidRPr="007505F6" w:rsidRDefault="0015341E" w:rsidP="00E8679A">
      <w:pPr>
        <w:spacing w:before="59"/>
        <w:ind w:right="247"/>
        <w:rPr>
          <w:rFonts w:ascii="Futura Medium" w:eastAsia="Futura Medium" w:hAnsi="Futura Medium" w:cs="Times New Roman"/>
          <w:color w:val="D42D11"/>
          <w:spacing w:val="-1"/>
          <w:lang w:val="en-GB"/>
        </w:rPr>
      </w:pPr>
    </w:p>
    <w:p w14:paraId="11B758AF" w14:textId="77777777" w:rsidR="00B41D6F" w:rsidRPr="007505F6" w:rsidRDefault="00B41D6F" w:rsidP="00E8679A">
      <w:pPr>
        <w:spacing w:before="59"/>
        <w:ind w:right="247"/>
        <w:rPr>
          <w:rFonts w:ascii="Futura Medium" w:eastAsia="Futura Medium" w:hAnsi="Futura Medium" w:cs="Times New Roman"/>
          <w:color w:val="D42D11"/>
          <w:spacing w:val="-1"/>
          <w:lang w:val="en-GB"/>
        </w:rPr>
      </w:pPr>
    </w:p>
    <w:p w14:paraId="11B758B0" w14:textId="77777777" w:rsidR="0015341E" w:rsidRPr="007505F6" w:rsidRDefault="0015341E" w:rsidP="00BC4D3B">
      <w:pPr>
        <w:pStyle w:val="Heading6"/>
        <w:rPr>
          <w:rFonts w:eastAsia="Times New Roman" w:cstheme="minorHAnsi"/>
          <w:color w:val="auto"/>
        </w:rPr>
      </w:pPr>
      <w:r w:rsidRPr="007505F6">
        <w:t xml:space="preserve">Monitoring and Reviews </w:t>
      </w:r>
    </w:p>
    <w:p w14:paraId="11B758B1" w14:textId="6B037E11" w:rsidR="0015341E" w:rsidRPr="007505F6" w:rsidRDefault="0015341E" w:rsidP="00BC4D3B">
      <w:pPr>
        <w:rPr>
          <w:lang w:val="en-US"/>
        </w:rPr>
      </w:pPr>
      <w:r w:rsidRPr="007505F6">
        <w:rPr>
          <w:lang w:val="en-US"/>
        </w:rPr>
        <w:t xml:space="preserve">It is important that </w:t>
      </w:r>
      <w:r w:rsidR="00D0045A" w:rsidRPr="007505F6">
        <w:rPr>
          <w:lang w:val="en-US"/>
        </w:rPr>
        <w:t>Leadership</w:t>
      </w:r>
      <w:r w:rsidRPr="007505F6">
        <w:rPr>
          <w:lang w:val="en-US"/>
        </w:rPr>
        <w:t xml:space="preserve"> assess the effectiveness of the </w:t>
      </w:r>
      <w:r w:rsidR="004D6E0D" w:rsidRPr="007505F6">
        <w:rPr>
          <w:lang w:val="en-US"/>
        </w:rPr>
        <w:t>Worker Care</w:t>
      </w:r>
      <w:r w:rsidRPr="007505F6">
        <w:rPr>
          <w:lang w:val="en-US"/>
        </w:rPr>
        <w:t xml:space="preserve"> programme and look for ways to continually improve.</w:t>
      </w:r>
    </w:p>
    <w:p w14:paraId="11B758B2" w14:textId="77777777" w:rsidR="00AB1740" w:rsidRPr="007505F6" w:rsidRDefault="00AB1740" w:rsidP="00BC4D3B">
      <w:pPr>
        <w:rPr>
          <w:lang w:val="en-US"/>
        </w:rPr>
      </w:pPr>
    </w:p>
    <w:p w14:paraId="11B758B3" w14:textId="77777777" w:rsidR="0015341E" w:rsidRPr="007505F6" w:rsidRDefault="00D0045A" w:rsidP="00BC4D3B">
      <w:pPr>
        <w:rPr>
          <w:lang w:val="en-US"/>
        </w:rPr>
      </w:pPr>
      <w:r w:rsidRPr="007505F6">
        <w:rPr>
          <w:lang w:val="en-US"/>
        </w:rPr>
        <w:t xml:space="preserve">In this section, define how this will be tracked </w:t>
      </w:r>
      <w:r w:rsidR="0015341E" w:rsidRPr="007505F6">
        <w:rPr>
          <w:lang w:val="en-US"/>
        </w:rPr>
        <w:t xml:space="preserve">and how this data will be </w:t>
      </w:r>
      <w:proofErr w:type="spellStart"/>
      <w:r w:rsidR="0015341E" w:rsidRPr="007505F6">
        <w:rPr>
          <w:lang w:val="en-US"/>
        </w:rPr>
        <w:t>analysed</w:t>
      </w:r>
      <w:proofErr w:type="spellEnd"/>
      <w:r w:rsidR="0015341E" w:rsidRPr="007505F6">
        <w:rPr>
          <w:lang w:val="en-US"/>
        </w:rPr>
        <w:t xml:space="preserve"> and acted upon.</w:t>
      </w:r>
    </w:p>
    <w:p w14:paraId="11B758B4" w14:textId="77777777" w:rsidR="00AB1740" w:rsidRPr="007505F6" w:rsidRDefault="00AB1740" w:rsidP="00BC4D3B">
      <w:pPr>
        <w:rPr>
          <w:lang w:val="en-US"/>
        </w:rPr>
      </w:pPr>
    </w:p>
    <w:p w14:paraId="11B758B5" w14:textId="5612900A" w:rsidR="00266E0F" w:rsidRPr="007505F6" w:rsidRDefault="00DC5066" w:rsidP="00BC4D3B">
      <w:pPr>
        <w:rPr>
          <w:lang w:val="en-US"/>
        </w:rPr>
      </w:pPr>
      <w:r>
        <w:rPr>
          <w:lang w:val="en-US"/>
        </w:rPr>
        <w:t xml:space="preserve">Metrics </w:t>
      </w:r>
      <w:r w:rsidR="00266E0F" w:rsidRPr="007505F6">
        <w:rPr>
          <w:lang w:val="en-US"/>
        </w:rPr>
        <w:t xml:space="preserve">should reflect the key areas of </w:t>
      </w:r>
      <w:r w:rsidR="004D6E0D" w:rsidRPr="007505F6">
        <w:rPr>
          <w:lang w:val="en-US"/>
        </w:rPr>
        <w:t>Worker Care</w:t>
      </w:r>
      <w:r w:rsidR="00266E0F" w:rsidRPr="007505F6">
        <w:rPr>
          <w:lang w:val="en-US"/>
        </w:rPr>
        <w:t xml:space="preserve"> and prevailing focus areas / </w:t>
      </w:r>
      <w:proofErr w:type="gramStart"/>
      <w:r w:rsidR="00266E0F" w:rsidRPr="007505F6">
        <w:rPr>
          <w:lang w:val="en-US"/>
        </w:rPr>
        <w:t>challenges</w:t>
      </w:r>
      <w:r w:rsidR="00D0045A" w:rsidRPr="007505F6">
        <w:rPr>
          <w:lang w:val="en-US"/>
        </w:rPr>
        <w:t>, and</w:t>
      </w:r>
      <w:proofErr w:type="gramEnd"/>
      <w:r w:rsidR="00D0045A" w:rsidRPr="007505F6">
        <w:rPr>
          <w:lang w:val="en-US"/>
        </w:rPr>
        <w:t xml:space="preserve"> may need to </w:t>
      </w:r>
      <w:r w:rsidR="00266E0F" w:rsidRPr="007505F6">
        <w:rPr>
          <w:lang w:val="en-US"/>
        </w:rPr>
        <w:t>be modified to reflect changing phase</w:t>
      </w:r>
      <w:r w:rsidR="00D0045A" w:rsidRPr="007505F6">
        <w:rPr>
          <w:lang w:val="en-US"/>
        </w:rPr>
        <w:t>s</w:t>
      </w:r>
      <w:r w:rsidR="00266E0F" w:rsidRPr="007505F6">
        <w:rPr>
          <w:lang w:val="en-US"/>
        </w:rPr>
        <w:t xml:space="preserve"> and circumstances </w:t>
      </w:r>
      <w:r w:rsidR="00D0045A" w:rsidRPr="007505F6">
        <w:rPr>
          <w:lang w:val="en-US"/>
        </w:rPr>
        <w:t xml:space="preserve">or </w:t>
      </w:r>
      <w:r w:rsidR="00266E0F" w:rsidRPr="007505F6">
        <w:rPr>
          <w:lang w:val="en-US"/>
        </w:rPr>
        <w:t xml:space="preserve">to focus attention on prevailing challenges. </w:t>
      </w:r>
    </w:p>
    <w:p w14:paraId="11B758B6" w14:textId="77777777" w:rsidR="00AB1740" w:rsidRPr="007505F6" w:rsidRDefault="00AB1740" w:rsidP="00E8679A">
      <w:pPr>
        <w:ind w:left="851" w:right="567"/>
        <w:rPr>
          <w:rFonts w:ascii="Futura Medium" w:hAnsi="Futura Medium" w:cstheme="minorHAnsi"/>
          <w:lang w:val="en-US"/>
        </w:rPr>
      </w:pPr>
    </w:p>
    <w:p w14:paraId="11B758B7" w14:textId="77777777" w:rsidR="0015341E" w:rsidRPr="007505F6" w:rsidRDefault="0015341E" w:rsidP="00E8679A">
      <w:pPr>
        <w:ind w:left="851" w:right="567"/>
        <w:rPr>
          <w:rFonts w:ascii="Futura Medium" w:hAnsi="Futura Medium" w:cstheme="minorHAnsi"/>
          <w:b/>
          <w:lang w:val="en-US"/>
        </w:rPr>
      </w:pPr>
      <w:r w:rsidRPr="007505F6">
        <w:rPr>
          <w:rFonts w:ascii="Futura Medium" w:hAnsi="Futura Medium" w:cstheme="minorHAnsi"/>
          <w:b/>
          <w:lang w:val="en-US"/>
        </w:rPr>
        <w:t>Examples:</w:t>
      </w: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6"/>
        <w:gridCol w:w="4419"/>
      </w:tblGrid>
      <w:tr w:rsidR="0015341E" w:rsidRPr="00BC4D3B" w14:paraId="11B758BD" w14:textId="77777777" w:rsidTr="00DC5066">
        <w:tc>
          <w:tcPr>
            <w:tcW w:w="4577" w:type="dxa"/>
          </w:tcPr>
          <w:p w14:paraId="11B758B8" w14:textId="24BD81AC" w:rsidR="0015341E" w:rsidRPr="00BC4D3B" w:rsidRDefault="004D6E0D" w:rsidP="00BA6AB2">
            <w:pPr>
              <w:pStyle w:val="BodyText"/>
              <w:numPr>
                <w:ilvl w:val="0"/>
                <w:numId w:val="26"/>
              </w:numPr>
              <w:spacing w:after="120"/>
              <w:ind w:right="567"/>
              <w:jc w:val="left"/>
              <w:rPr>
                <w:rFonts w:asciiTheme="minorHAnsi" w:hAnsiTheme="minorHAnsi" w:cstheme="minorHAnsi"/>
                <w:i/>
                <w:sz w:val="18"/>
              </w:rPr>
            </w:pPr>
            <w:r w:rsidRPr="00BC4D3B">
              <w:rPr>
                <w:rFonts w:asciiTheme="minorHAnsi" w:hAnsiTheme="minorHAnsi" w:cstheme="minorHAnsi"/>
                <w:i/>
                <w:sz w:val="18"/>
              </w:rPr>
              <w:t>Worker Care</w:t>
            </w:r>
            <w:r w:rsidR="0015341E" w:rsidRPr="00BC4D3B">
              <w:rPr>
                <w:rFonts w:asciiTheme="minorHAnsi" w:hAnsiTheme="minorHAnsi" w:cstheme="minorHAnsi"/>
                <w:i/>
                <w:sz w:val="18"/>
              </w:rPr>
              <w:t xml:space="preserve"> Index</w:t>
            </w:r>
          </w:p>
          <w:p w14:paraId="11B758B9" w14:textId="77777777" w:rsidR="0015341E" w:rsidRPr="00BC4D3B" w:rsidRDefault="0015341E" w:rsidP="00BA6AB2">
            <w:pPr>
              <w:pStyle w:val="BodyText"/>
              <w:numPr>
                <w:ilvl w:val="0"/>
                <w:numId w:val="6"/>
              </w:numPr>
              <w:spacing w:after="120"/>
              <w:ind w:left="615" w:right="567"/>
              <w:jc w:val="left"/>
              <w:rPr>
                <w:rFonts w:asciiTheme="minorHAnsi" w:hAnsiTheme="minorHAnsi" w:cstheme="minorHAnsi"/>
                <w:i/>
                <w:sz w:val="18"/>
              </w:rPr>
            </w:pPr>
            <w:r w:rsidRPr="00BC4D3B">
              <w:rPr>
                <w:rFonts w:asciiTheme="minorHAnsi" w:hAnsiTheme="minorHAnsi" w:cstheme="minorHAnsi"/>
                <w:i/>
                <w:sz w:val="18"/>
              </w:rPr>
              <w:t>Assurance and inspections</w:t>
            </w:r>
          </w:p>
          <w:p w14:paraId="11B758BA" w14:textId="77777777" w:rsidR="0015341E" w:rsidRPr="00BC4D3B" w:rsidRDefault="0015341E" w:rsidP="00BA6AB2">
            <w:pPr>
              <w:pStyle w:val="BodyText"/>
              <w:numPr>
                <w:ilvl w:val="0"/>
                <w:numId w:val="6"/>
              </w:numPr>
              <w:spacing w:after="120"/>
              <w:ind w:left="615" w:right="567"/>
              <w:jc w:val="left"/>
              <w:rPr>
                <w:rFonts w:asciiTheme="minorHAnsi" w:hAnsiTheme="minorHAnsi" w:cstheme="minorHAnsi"/>
                <w:i/>
                <w:sz w:val="18"/>
              </w:rPr>
            </w:pPr>
            <w:r w:rsidRPr="00BC4D3B">
              <w:rPr>
                <w:rFonts w:asciiTheme="minorHAnsi" w:hAnsiTheme="minorHAnsi" w:cstheme="minorHAnsi"/>
                <w:i/>
                <w:sz w:val="18"/>
              </w:rPr>
              <w:t>O</w:t>
            </w:r>
            <w:r w:rsidR="00B41D6F" w:rsidRPr="00BC4D3B">
              <w:rPr>
                <w:rFonts w:asciiTheme="minorHAnsi" w:hAnsiTheme="minorHAnsi" w:cstheme="minorHAnsi"/>
                <w:i/>
                <w:sz w:val="18"/>
              </w:rPr>
              <w:t>rganised events held as planned</w:t>
            </w:r>
          </w:p>
        </w:tc>
        <w:tc>
          <w:tcPr>
            <w:tcW w:w="5220" w:type="dxa"/>
          </w:tcPr>
          <w:p w14:paraId="11B758BB" w14:textId="77777777" w:rsidR="00BA6AB2" w:rsidRPr="00BC4D3B" w:rsidRDefault="00BA6AB2" w:rsidP="00BA6AB2">
            <w:pPr>
              <w:pStyle w:val="BodyText"/>
              <w:numPr>
                <w:ilvl w:val="0"/>
                <w:numId w:val="6"/>
              </w:numPr>
              <w:spacing w:after="120"/>
              <w:ind w:left="471" w:right="567" w:hanging="284"/>
              <w:jc w:val="left"/>
              <w:rPr>
                <w:rFonts w:asciiTheme="minorHAnsi" w:hAnsiTheme="minorHAnsi" w:cstheme="minorHAnsi"/>
                <w:i/>
                <w:sz w:val="18"/>
              </w:rPr>
            </w:pPr>
            <w:r w:rsidRPr="00BC4D3B">
              <w:rPr>
                <w:rFonts w:asciiTheme="minorHAnsi" w:hAnsiTheme="minorHAnsi" w:cstheme="minorHAnsi"/>
                <w:i/>
                <w:sz w:val="18"/>
              </w:rPr>
              <w:t>Volunteer recruitment progress.</w:t>
            </w:r>
          </w:p>
          <w:p w14:paraId="11B758BC" w14:textId="77777777" w:rsidR="0015341E" w:rsidRPr="00BC4D3B" w:rsidRDefault="0015341E" w:rsidP="00BA6AB2">
            <w:pPr>
              <w:pStyle w:val="BodyText"/>
              <w:numPr>
                <w:ilvl w:val="0"/>
                <w:numId w:val="6"/>
              </w:numPr>
              <w:spacing w:after="120"/>
              <w:ind w:left="471" w:right="567" w:hanging="284"/>
              <w:jc w:val="left"/>
              <w:rPr>
                <w:rFonts w:asciiTheme="minorHAnsi" w:hAnsiTheme="minorHAnsi" w:cstheme="minorHAnsi"/>
                <w:i/>
                <w:sz w:val="18"/>
              </w:rPr>
            </w:pPr>
            <w:r w:rsidRPr="00BC4D3B">
              <w:rPr>
                <w:rFonts w:asciiTheme="minorHAnsi" w:hAnsiTheme="minorHAnsi" w:cstheme="minorHAnsi"/>
                <w:i/>
                <w:sz w:val="18"/>
              </w:rPr>
              <w:t>Worker engagement scores.</w:t>
            </w:r>
          </w:p>
        </w:tc>
      </w:tr>
      <w:tr w:rsidR="0015341E" w:rsidRPr="00BC4D3B" w14:paraId="11B758C0" w14:textId="77777777" w:rsidTr="00DC5066">
        <w:tc>
          <w:tcPr>
            <w:tcW w:w="4577" w:type="dxa"/>
          </w:tcPr>
          <w:p w14:paraId="11B758BE" w14:textId="77777777" w:rsidR="0015341E" w:rsidRPr="00BC4D3B" w:rsidRDefault="0015341E" w:rsidP="00BA6AB2">
            <w:pPr>
              <w:pStyle w:val="BodyText"/>
              <w:numPr>
                <w:ilvl w:val="0"/>
                <w:numId w:val="6"/>
              </w:numPr>
              <w:spacing w:after="120"/>
              <w:ind w:left="615" w:right="567"/>
              <w:jc w:val="left"/>
              <w:rPr>
                <w:rFonts w:asciiTheme="minorHAnsi" w:hAnsiTheme="minorHAnsi" w:cstheme="minorHAnsi"/>
                <w:i/>
                <w:sz w:val="18"/>
              </w:rPr>
            </w:pPr>
            <w:r w:rsidRPr="00BC4D3B">
              <w:rPr>
                <w:rFonts w:asciiTheme="minorHAnsi" w:hAnsiTheme="minorHAnsi" w:cstheme="minorHAnsi"/>
                <w:i/>
                <w:sz w:val="18"/>
              </w:rPr>
              <w:t>Audits performed as planned</w:t>
            </w:r>
          </w:p>
        </w:tc>
        <w:tc>
          <w:tcPr>
            <w:tcW w:w="5220" w:type="dxa"/>
          </w:tcPr>
          <w:p w14:paraId="11B758BF" w14:textId="200F9F4E" w:rsidR="0015341E" w:rsidRPr="00BC4D3B" w:rsidRDefault="0015341E" w:rsidP="00DC5066">
            <w:pPr>
              <w:pStyle w:val="BodyText"/>
              <w:numPr>
                <w:ilvl w:val="0"/>
                <w:numId w:val="6"/>
              </w:numPr>
              <w:spacing w:after="120"/>
              <w:ind w:left="471" w:right="567" w:hanging="284"/>
              <w:jc w:val="left"/>
              <w:rPr>
                <w:rFonts w:asciiTheme="minorHAnsi" w:hAnsiTheme="minorHAnsi" w:cstheme="minorHAnsi"/>
                <w:i/>
                <w:sz w:val="18"/>
              </w:rPr>
            </w:pPr>
            <w:r w:rsidRPr="00BC4D3B">
              <w:rPr>
                <w:rFonts w:asciiTheme="minorHAnsi" w:hAnsiTheme="minorHAnsi" w:cstheme="minorHAnsi"/>
                <w:i/>
                <w:sz w:val="18"/>
              </w:rPr>
              <w:t>Communication of resolutions (to issues raised).</w:t>
            </w:r>
          </w:p>
        </w:tc>
      </w:tr>
      <w:tr w:rsidR="0015341E" w:rsidRPr="00BC4D3B" w14:paraId="11B758C5" w14:textId="77777777" w:rsidTr="00DC5066">
        <w:tc>
          <w:tcPr>
            <w:tcW w:w="4577" w:type="dxa"/>
          </w:tcPr>
          <w:p w14:paraId="11B758C1" w14:textId="77777777" w:rsidR="0015341E" w:rsidRPr="00BC4D3B" w:rsidRDefault="0015341E" w:rsidP="00DC5066">
            <w:pPr>
              <w:pStyle w:val="BodyText"/>
              <w:numPr>
                <w:ilvl w:val="0"/>
                <w:numId w:val="6"/>
              </w:numPr>
              <w:spacing w:after="120"/>
              <w:ind w:left="615" w:right="567"/>
              <w:jc w:val="left"/>
              <w:rPr>
                <w:rFonts w:asciiTheme="minorHAnsi" w:hAnsiTheme="minorHAnsi" w:cstheme="minorHAnsi"/>
                <w:i/>
                <w:sz w:val="18"/>
              </w:rPr>
            </w:pPr>
            <w:r w:rsidRPr="00BC4D3B">
              <w:rPr>
                <w:rFonts w:asciiTheme="minorHAnsi" w:hAnsiTheme="minorHAnsi" w:cstheme="minorHAnsi"/>
                <w:i/>
                <w:sz w:val="18"/>
              </w:rPr>
              <w:t>Audit Results.</w:t>
            </w:r>
          </w:p>
          <w:p w14:paraId="11B758C2" w14:textId="77777777" w:rsidR="0015341E" w:rsidRPr="00BC4D3B" w:rsidRDefault="0015341E" w:rsidP="00DC5066">
            <w:pPr>
              <w:pStyle w:val="BodyText"/>
              <w:numPr>
                <w:ilvl w:val="0"/>
                <w:numId w:val="6"/>
              </w:numPr>
              <w:spacing w:after="120"/>
              <w:ind w:left="615" w:right="567"/>
              <w:jc w:val="left"/>
              <w:rPr>
                <w:rFonts w:asciiTheme="minorHAnsi" w:hAnsiTheme="minorHAnsi" w:cstheme="minorHAnsi"/>
                <w:i/>
                <w:sz w:val="18"/>
              </w:rPr>
            </w:pPr>
            <w:r w:rsidRPr="00BC4D3B">
              <w:rPr>
                <w:rFonts w:asciiTheme="minorHAnsi" w:hAnsiTheme="minorHAnsi" w:cstheme="minorHAnsi"/>
                <w:i/>
                <w:sz w:val="18"/>
              </w:rPr>
              <w:t>Action item status.</w:t>
            </w:r>
          </w:p>
        </w:tc>
        <w:tc>
          <w:tcPr>
            <w:tcW w:w="5220" w:type="dxa"/>
          </w:tcPr>
          <w:p w14:paraId="11B758C3" w14:textId="77777777" w:rsidR="0015341E" w:rsidRPr="00BC4D3B" w:rsidRDefault="0015341E" w:rsidP="00DC5066">
            <w:pPr>
              <w:pStyle w:val="BodyText"/>
              <w:numPr>
                <w:ilvl w:val="0"/>
                <w:numId w:val="6"/>
              </w:numPr>
              <w:spacing w:after="120"/>
              <w:ind w:left="615" w:right="567"/>
              <w:jc w:val="left"/>
              <w:rPr>
                <w:rFonts w:asciiTheme="minorHAnsi" w:hAnsiTheme="minorHAnsi" w:cstheme="minorHAnsi"/>
                <w:i/>
                <w:sz w:val="18"/>
              </w:rPr>
            </w:pPr>
            <w:r w:rsidRPr="00BC4D3B">
              <w:rPr>
                <w:rFonts w:asciiTheme="minorHAnsi" w:hAnsiTheme="minorHAnsi" w:cstheme="minorHAnsi"/>
                <w:i/>
                <w:sz w:val="18"/>
              </w:rPr>
              <w:t>Workers survey’s results.</w:t>
            </w:r>
          </w:p>
          <w:p w14:paraId="11B758C4" w14:textId="77777777" w:rsidR="0015341E" w:rsidRPr="00BC4D3B" w:rsidRDefault="0015341E" w:rsidP="00DC5066">
            <w:pPr>
              <w:pStyle w:val="BodyText"/>
              <w:numPr>
                <w:ilvl w:val="0"/>
                <w:numId w:val="6"/>
              </w:numPr>
              <w:spacing w:after="120"/>
              <w:ind w:left="615" w:right="567"/>
              <w:jc w:val="left"/>
              <w:rPr>
                <w:rFonts w:asciiTheme="minorHAnsi" w:hAnsiTheme="minorHAnsi" w:cstheme="minorHAnsi"/>
                <w:i/>
                <w:sz w:val="18"/>
              </w:rPr>
            </w:pPr>
            <w:r w:rsidRPr="00BC4D3B">
              <w:rPr>
                <w:rFonts w:asciiTheme="minorHAnsi" w:hAnsiTheme="minorHAnsi" w:cstheme="minorHAnsi"/>
                <w:i/>
                <w:sz w:val="18"/>
              </w:rPr>
              <w:t>Recommendations implementation.</w:t>
            </w:r>
          </w:p>
        </w:tc>
      </w:tr>
      <w:tr w:rsidR="0015341E" w:rsidRPr="00BC4D3B" w14:paraId="11B758C8" w14:textId="77777777" w:rsidTr="00DC5066">
        <w:tc>
          <w:tcPr>
            <w:tcW w:w="4577" w:type="dxa"/>
          </w:tcPr>
          <w:p w14:paraId="11B758C6" w14:textId="77777777" w:rsidR="0015341E" w:rsidRPr="00BC4D3B" w:rsidRDefault="0015341E" w:rsidP="00BA6AB2">
            <w:pPr>
              <w:pStyle w:val="BodyText"/>
              <w:numPr>
                <w:ilvl w:val="0"/>
                <w:numId w:val="6"/>
              </w:numPr>
              <w:spacing w:after="120"/>
              <w:ind w:left="615" w:right="567"/>
              <w:jc w:val="left"/>
              <w:rPr>
                <w:rFonts w:asciiTheme="minorHAnsi" w:hAnsiTheme="minorHAnsi" w:cstheme="minorHAnsi"/>
                <w:i/>
                <w:sz w:val="18"/>
              </w:rPr>
            </w:pPr>
            <w:r w:rsidRPr="00BC4D3B">
              <w:rPr>
                <w:rFonts w:asciiTheme="minorHAnsi" w:hAnsiTheme="minorHAnsi" w:cstheme="minorHAnsi"/>
                <w:i/>
                <w:sz w:val="18"/>
              </w:rPr>
              <w:t>Community complaints /resolution and closure/ feedback.</w:t>
            </w:r>
          </w:p>
        </w:tc>
        <w:tc>
          <w:tcPr>
            <w:tcW w:w="5220" w:type="dxa"/>
          </w:tcPr>
          <w:p w14:paraId="11B758C7" w14:textId="77777777" w:rsidR="0015341E" w:rsidRPr="00BC4D3B" w:rsidRDefault="0015341E" w:rsidP="00BA6AB2">
            <w:pPr>
              <w:pStyle w:val="BodyText"/>
              <w:numPr>
                <w:ilvl w:val="0"/>
                <w:numId w:val="6"/>
              </w:numPr>
              <w:spacing w:after="120"/>
              <w:ind w:left="471" w:right="567" w:hanging="284"/>
              <w:jc w:val="left"/>
              <w:rPr>
                <w:rFonts w:asciiTheme="minorHAnsi" w:hAnsiTheme="minorHAnsi" w:cstheme="minorHAnsi"/>
                <w:i/>
                <w:sz w:val="18"/>
              </w:rPr>
            </w:pPr>
            <w:r w:rsidRPr="00BC4D3B">
              <w:rPr>
                <w:rFonts w:asciiTheme="minorHAnsi" w:hAnsiTheme="minorHAnsi" w:cstheme="minorHAnsi"/>
                <w:i/>
                <w:sz w:val="18"/>
              </w:rPr>
              <w:t>Leadership engagement / activities.</w:t>
            </w:r>
          </w:p>
        </w:tc>
      </w:tr>
      <w:tr w:rsidR="0015341E" w:rsidRPr="00BC4D3B" w14:paraId="11B758CB" w14:textId="77777777" w:rsidTr="00DC5066">
        <w:tc>
          <w:tcPr>
            <w:tcW w:w="4577" w:type="dxa"/>
          </w:tcPr>
          <w:p w14:paraId="11B758C9" w14:textId="77777777" w:rsidR="0015341E" w:rsidRPr="00BC4D3B" w:rsidRDefault="0015341E" w:rsidP="00BA6AB2">
            <w:pPr>
              <w:pStyle w:val="BodyText"/>
              <w:numPr>
                <w:ilvl w:val="0"/>
                <w:numId w:val="6"/>
              </w:numPr>
              <w:spacing w:after="120"/>
              <w:ind w:left="615" w:right="567"/>
              <w:jc w:val="left"/>
              <w:rPr>
                <w:rFonts w:asciiTheme="minorHAnsi" w:hAnsiTheme="minorHAnsi" w:cstheme="minorHAnsi"/>
                <w:i/>
                <w:sz w:val="18"/>
              </w:rPr>
            </w:pPr>
            <w:r w:rsidRPr="00BC4D3B">
              <w:rPr>
                <w:rFonts w:asciiTheme="minorHAnsi" w:hAnsiTheme="minorHAnsi" w:cstheme="minorHAnsi"/>
                <w:i/>
                <w:sz w:val="18"/>
              </w:rPr>
              <w:t xml:space="preserve">Status against complaints </w:t>
            </w:r>
            <w:r w:rsidRPr="00BC4D3B">
              <w:rPr>
                <w:rFonts w:asciiTheme="minorHAnsi" w:hAnsiTheme="minorHAnsi" w:cstheme="minorHAnsi"/>
                <w:i/>
                <w:sz w:val="18"/>
              </w:rPr>
              <w:lastRenderedPageBreak/>
              <w:t>raised</w:t>
            </w:r>
          </w:p>
        </w:tc>
        <w:tc>
          <w:tcPr>
            <w:tcW w:w="5220" w:type="dxa"/>
          </w:tcPr>
          <w:p w14:paraId="11B758CA" w14:textId="77777777" w:rsidR="0015341E" w:rsidRPr="00BC4D3B" w:rsidRDefault="0015341E" w:rsidP="00BA6AB2">
            <w:pPr>
              <w:pStyle w:val="BodyText"/>
              <w:numPr>
                <w:ilvl w:val="0"/>
                <w:numId w:val="6"/>
              </w:numPr>
              <w:spacing w:after="120"/>
              <w:ind w:left="471" w:right="567" w:hanging="284"/>
              <w:jc w:val="left"/>
              <w:rPr>
                <w:rFonts w:asciiTheme="minorHAnsi" w:hAnsiTheme="minorHAnsi" w:cstheme="minorHAnsi"/>
                <w:i/>
                <w:sz w:val="18"/>
              </w:rPr>
            </w:pPr>
            <w:r w:rsidRPr="00BC4D3B">
              <w:rPr>
                <w:rFonts w:asciiTheme="minorHAnsi" w:hAnsiTheme="minorHAnsi" w:cstheme="minorHAnsi"/>
                <w:i/>
                <w:sz w:val="18"/>
              </w:rPr>
              <w:lastRenderedPageBreak/>
              <w:t>Worker unrest.</w:t>
            </w:r>
          </w:p>
        </w:tc>
      </w:tr>
      <w:tr w:rsidR="0015341E" w:rsidRPr="00BC4D3B" w14:paraId="11B758CE" w14:textId="77777777" w:rsidTr="00DC5066">
        <w:tc>
          <w:tcPr>
            <w:tcW w:w="4577" w:type="dxa"/>
          </w:tcPr>
          <w:p w14:paraId="11B758CC" w14:textId="77777777" w:rsidR="0015341E" w:rsidRPr="00BC4D3B" w:rsidRDefault="0015341E" w:rsidP="00BA6AB2">
            <w:pPr>
              <w:pStyle w:val="BodyText"/>
              <w:numPr>
                <w:ilvl w:val="0"/>
                <w:numId w:val="6"/>
              </w:numPr>
              <w:spacing w:after="120"/>
              <w:ind w:left="615" w:right="567"/>
              <w:jc w:val="left"/>
              <w:rPr>
                <w:rFonts w:asciiTheme="minorHAnsi" w:hAnsiTheme="minorHAnsi" w:cstheme="minorHAnsi"/>
                <w:i/>
                <w:sz w:val="18"/>
              </w:rPr>
            </w:pPr>
            <w:r w:rsidRPr="00BC4D3B">
              <w:rPr>
                <w:rFonts w:asciiTheme="minorHAnsi" w:hAnsiTheme="minorHAnsi" w:cstheme="minorHAnsi"/>
                <w:i/>
                <w:sz w:val="18"/>
              </w:rPr>
              <w:t>Welfare indicators – sickness absence, TROIF.</w:t>
            </w:r>
          </w:p>
        </w:tc>
        <w:tc>
          <w:tcPr>
            <w:tcW w:w="5220" w:type="dxa"/>
          </w:tcPr>
          <w:p w14:paraId="11B758CD" w14:textId="77777777" w:rsidR="0015341E" w:rsidRPr="00BC4D3B" w:rsidRDefault="0015341E" w:rsidP="00BA6AB2">
            <w:pPr>
              <w:pStyle w:val="BodyText"/>
              <w:numPr>
                <w:ilvl w:val="0"/>
                <w:numId w:val="6"/>
              </w:numPr>
              <w:spacing w:after="120"/>
              <w:ind w:left="471" w:right="567" w:hanging="284"/>
              <w:jc w:val="left"/>
              <w:rPr>
                <w:rFonts w:asciiTheme="minorHAnsi" w:hAnsiTheme="minorHAnsi" w:cstheme="minorHAnsi"/>
                <w:i/>
                <w:sz w:val="18"/>
              </w:rPr>
            </w:pPr>
            <w:r w:rsidRPr="00BC4D3B">
              <w:rPr>
                <w:rFonts w:asciiTheme="minorHAnsi" w:hAnsiTheme="minorHAnsi" w:cstheme="minorHAnsi"/>
                <w:i/>
                <w:sz w:val="18"/>
              </w:rPr>
              <w:t>Recreation facility utilisation rates.</w:t>
            </w:r>
          </w:p>
        </w:tc>
      </w:tr>
      <w:tr w:rsidR="0015341E" w:rsidRPr="00BC4D3B" w14:paraId="11B758D1" w14:textId="77777777" w:rsidTr="00DC5066">
        <w:tc>
          <w:tcPr>
            <w:tcW w:w="4577" w:type="dxa"/>
          </w:tcPr>
          <w:p w14:paraId="11B758CF" w14:textId="77777777" w:rsidR="0015341E" w:rsidRPr="00BC4D3B" w:rsidRDefault="0015341E" w:rsidP="00BA6AB2">
            <w:pPr>
              <w:pStyle w:val="BodyText"/>
              <w:numPr>
                <w:ilvl w:val="0"/>
                <w:numId w:val="6"/>
              </w:numPr>
              <w:spacing w:after="120"/>
              <w:ind w:left="615" w:right="567"/>
              <w:jc w:val="left"/>
              <w:rPr>
                <w:rFonts w:asciiTheme="minorHAnsi" w:hAnsiTheme="minorHAnsi" w:cstheme="minorHAnsi"/>
                <w:i/>
                <w:sz w:val="18"/>
              </w:rPr>
            </w:pPr>
            <w:r w:rsidRPr="00BC4D3B">
              <w:rPr>
                <w:rFonts w:asciiTheme="minorHAnsi" w:hAnsiTheme="minorHAnsi" w:cstheme="minorHAnsi"/>
                <w:i/>
                <w:sz w:val="18"/>
              </w:rPr>
              <w:t>Staff turnover.</w:t>
            </w:r>
          </w:p>
        </w:tc>
        <w:tc>
          <w:tcPr>
            <w:tcW w:w="5220" w:type="dxa"/>
          </w:tcPr>
          <w:p w14:paraId="11B758D0" w14:textId="77777777" w:rsidR="0015341E" w:rsidRPr="00BC4D3B" w:rsidRDefault="0015341E" w:rsidP="00BA6AB2">
            <w:pPr>
              <w:pStyle w:val="BodyText"/>
              <w:numPr>
                <w:ilvl w:val="0"/>
                <w:numId w:val="6"/>
              </w:numPr>
              <w:spacing w:after="120"/>
              <w:ind w:left="471" w:right="567" w:hanging="284"/>
              <w:jc w:val="left"/>
              <w:rPr>
                <w:rFonts w:asciiTheme="minorHAnsi" w:hAnsiTheme="minorHAnsi" w:cstheme="minorHAnsi"/>
                <w:i/>
                <w:sz w:val="18"/>
              </w:rPr>
            </w:pPr>
            <w:r w:rsidRPr="00BC4D3B">
              <w:rPr>
                <w:rFonts w:asciiTheme="minorHAnsi" w:hAnsiTheme="minorHAnsi" w:cstheme="minorHAnsi"/>
                <w:i/>
                <w:sz w:val="18"/>
              </w:rPr>
              <w:t>Hiring / retention targets.</w:t>
            </w:r>
          </w:p>
        </w:tc>
      </w:tr>
    </w:tbl>
    <w:p w14:paraId="11B758D2" w14:textId="77777777" w:rsidR="0015341E" w:rsidRPr="007505F6" w:rsidRDefault="0015341E" w:rsidP="00E8679A">
      <w:pPr>
        <w:spacing w:after="120"/>
        <w:ind w:left="851" w:right="567"/>
        <w:rPr>
          <w:color w:val="D42E12"/>
        </w:rPr>
      </w:pPr>
    </w:p>
    <w:p w14:paraId="11B758D3" w14:textId="77777777" w:rsidR="00266E0F" w:rsidRPr="007505F6" w:rsidRDefault="00266E0F" w:rsidP="00BC4D3B">
      <w:pPr>
        <w:rPr>
          <w:lang w:val="en-US"/>
        </w:rPr>
      </w:pPr>
      <w:r w:rsidRPr="007505F6">
        <w:rPr>
          <w:lang w:val="en-US"/>
        </w:rPr>
        <w:t>Success can also be monitored and measured using engagement, business outcomes and other measures of performance.</w:t>
      </w:r>
    </w:p>
    <w:p w14:paraId="11B758D9" w14:textId="77777777" w:rsidR="00D052EA" w:rsidRPr="007505F6" w:rsidRDefault="00D052EA" w:rsidP="00E8679A">
      <w:pPr>
        <w:spacing w:after="120"/>
        <w:ind w:left="851" w:right="567"/>
        <w:rPr>
          <w:rFonts w:ascii="Futura Medium" w:hAnsi="Futura Medium"/>
          <w:b/>
          <w:bCs/>
          <w:color w:val="D42E12"/>
          <w:lang w:val="en-US"/>
        </w:rPr>
      </w:pPr>
    </w:p>
    <w:p w14:paraId="11B758DA" w14:textId="2EBE6651" w:rsidR="00D052EA" w:rsidRPr="007505F6" w:rsidRDefault="00B41D6F" w:rsidP="00BC4D3B">
      <w:pPr>
        <w:pStyle w:val="Heading3"/>
      </w:pPr>
      <w:r w:rsidRPr="007505F6">
        <w:t xml:space="preserve">SECTION 2: </w:t>
      </w:r>
      <w:r w:rsidR="004D6E0D" w:rsidRPr="007505F6">
        <w:t>WORKER CARE</w:t>
      </w:r>
      <w:r w:rsidR="00D052EA" w:rsidRPr="007505F6">
        <w:t xml:space="preserve"> FEEDBACK</w:t>
      </w:r>
    </w:p>
    <w:p w14:paraId="11B758DC" w14:textId="77777777" w:rsidR="00D052EA" w:rsidRPr="007505F6" w:rsidRDefault="00D052EA" w:rsidP="00BC4D3B">
      <w:pPr>
        <w:pStyle w:val="Heading6"/>
        <w:rPr>
          <w:lang w:val="en-US"/>
        </w:rPr>
      </w:pPr>
      <w:r w:rsidRPr="007505F6">
        <w:rPr>
          <w:lang w:val="en-US"/>
        </w:rPr>
        <w:t>Introduction</w:t>
      </w:r>
    </w:p>
    <w:p w14:paraId="11B758DD" w14:textId="77777777" w:rsidR="00D052EA" w:rsidRPr="007505F6" w:rsidRDefault="00D052EA" w:rsidP="00E8679A">
      <w:pPr>
        <w:ind w:left="851" w:right="567"/>
        <w:rPr>
          <w:rFonts w:ascii="Futura Medium" w:hAnsi="Futura Medium"/>
          <w:b/>
          <w:bCs/>
          <w:color w:val="D42E12"/>
          <w:lang w:val="en-US"/>
        </w:rPr>
      </w:pPr>
    </w:p>
    <w:p w14:paraId="11B758DE" w14:textId="725E5DD4" w:rsidR="00D052EA" w:rsidRPr="007505F6" w:rsidRDefault="00D052EA" w:rsidP="00BC4D3B">
      <w:r w:rsidRPr="007505F6">
        <w:t xml:space="preserve">Active and ongoing participation by </w:t>
      </w:r>
      <w:r w:rsidR="00DC5066">
        <w:t>the Owner</w:t>
      </w:r>
      <w:r w:rsidRPr="007505F6">
        <w:t xml:space="preserve">, sub-contractors, workers and key stakeholders will be essential to embed the </w:t>
      </w:r>
      <w:r w:rsidR="004D6E0D" w:rsidRPr="007505F6">
        <w:t>Worker Care</w:t>
      </w:r>
      <w:r w:rsidRPr="007505F6">
        <w:t xml:space="preserve"> Strategy. </w:t>
      </w:r>
    </w:p>
    <w:p w14:paraId="11B758DF" w14:textId="77777777" w:rsidR="00D052EA" w:rsidRPr="007505F6" w:rsidRDefault="00D052EA" w:rsidP="00BC4D3B">
      <w:r w:rsidRPr="007505F6">
        <w:t>It is essential to seek feedback from all stakeholders on the project throughout the lifecycle to determine:</w:t>
      </w:r>
    </w:p>
    <w:p w14:paraId="11B758E0" w14:textId="77777777" w:rsidR="00D052EA" w:rsidRPr="007505F6" w:rsidRDefault="00D052EA" w:rsidP="00BC4D3B">
      <w:pPr>
        <w:pStyle w:val="ListParagraph"/>
        <w:numPr>
          <w:ilvl w:val="0"/>
          <w:numId w:val="36"/>
        </w:numPr>
      </w:pPr>
      <w:r w:rsidRPr="007505F6">
        <w:t>Effectiveness of programmes and activities in place</w:t>
      </w:r>
    </w:p>
    <w:p w14:paraId="11B758E1" w14:textId="65D6B5E1" w:rsidR="00D052EA" w:rsidRPr="007505F6" w:rsidRDefault="00D052EA" w:rsidP="00BC4D3B">
      <w:pPr>
        <w:pStyle w:val="ListParagraph"/>
        <w:numPr>
          <w:ilvl w:val="0"/>
          <w:numId w:val="36"/>
        </w:numPr>
      </w:pPr>
      <w:r w:rsidRPr="007505F6">
        <w:t xml:space="preserve">Knowledge and understanding of </w:t>
      </w:r>
      <w:r w:rsidR="004D6E0D" w:rsidRPr="007505F6">
        <w:t>Worker Care</w:t>
      </w:r>
      <w:r w:rsidRPr="007505F6">
        <w:t xml:space="preserve"> and how it is managed </w:t>
      </w:r>
    </w:p>
    <w:p w14:paraId="11B758E2" w14:textId="77777777" w:rsidR="00D052EA" w:rsidRPr="007505F6" w:rsidRDefault="00D0045A" w:rsidP="00BC4D3B">
      <w:pPr>
        <w:pStyle w:val="ListParagraph"/>
        <w:numPr>
          <w:ilvl w:val="0"/>
          <w:numId w:val="36"/>
        </w:numPr>
      </w:pPr>
      <w:r w:rsidRPr="007505F6">
        <w:t>I</w:t>
      </w:r>
      <w:r w:rsidR="00D052EA" w:rsidRPr="007505F6">
        <w:t>deas and suggestions for developing the programme and promoting continuous improvement.</w:t>
      </w:r>
    </w:p>
    <w:p w14:paraId="11B758E3" w14:textId="77777777" w:rsidR="00D052EA" w:rsidRPr="007505F6" w:rsidRDefault="00D052EA" w:rsidP="00E8679A">
      <w:pPr>
        <w:ind w:left="851" w:right="567"/>
        <w:rPr>
          <w:rFonts w:ascii="Futura Medium" w:hAnsi="Futura Medium" w:cstheme="minorHAnsi"/>
          <w:b/>
          <w:color w:val="C00000"/>
          <w:lang w:val="en-US"/>
        </w:rPr>
      </w:pPr>
    </w:p>
    <w:p w14:paraId="11B758E4" w14:textId="77777777" w:rsidR="00D052EA" w:rsidRPr="007505F6" w:rsidRDefault="00D052EA" w:rsidP="00BC4D3B">
      <w:pPr>
        <w:pStyle w:val="Heading6"/>
        <w:rPr>
          <w:lang w:val="en-US"/>
        </w:rPr>
      </w:pPr>
      <w:r w:rsidRPr="007505F6">
        <w:rPr>
          <w:lang w:val="en-US"/>
        </w:rPr>
        <w:t>Methods</w:t>
      </w:r>
    </w:p>
    <w:p w14:paraId="11B758E5" w14:textId="77777777" w:rsidR="00D052EA" w:rsidRPr="007505F6" w:rsidRDefault="00D052EA" w:rsidP="00E8679A">
      <w:pPr>
        <w:ind w:left="851" w:right="567"/>
        <w:rPr>
          <w:rFonts w:ascii="Futura Medium" w:hAnsi="Futura Medium"/>
          <w:b/>
          <w:bCs/>
          <w:color w:val="D42E12"/>
          <w:lang w:val="en-US"/>
        </w:rPr>
      </w:pPr>
    </w:p>
    <w:p w14:paraId="11B758E6" w14:textId="77777777" w:rsidR="00D052EA" w:rsidRPr="007505F6" w:rsidRDefault="00D052EA" w:rsidP="00BC4D3B">
      <w:r w:rsidRPr="007505F6">
        <w:t>Collecting feedback can be formal or informal using a variety of methods such as:</w:t>
      </w:r>
    </w:p>
    <w:p w14:paraId="11B758E7" w14:textId="6CF05996" w:rsidR="00266E0F" w:rsidRPr="007505F6" w:rsidRDefault="00266E0F" w:rsidP="00BC4D3B">
      <w:pPr>
        <w:pStyle w:val="ListParagraph"/>
        <w:numPr>
          <w:ilvl w:val="0"/>
          <w:numId w:val="38"/>
        </w:numPr>
      </w:pPr>
      <w:r w:rsidRPr="007505F6">
        <w:t xml:space="preserve">Engagement scores specific to </w:t>
      </w:r>
      <w:r w:rsidR="004D6E0D" w:rsidRPr="007505F6">
        <w:t>Worker Care</w:t>
      </w:r>
    </w:p>
    <w:p w14:paraId="11B758E8" w14:textId="77777777" w:rsidR="00D052EA" w:rsidRPr="007505F6" w:rsidRDefault="00D052EA" w:rsidP="00BC4D3B">
      <w:pPr>
        <w:pStyle w:val="ListParagraph"/>
        <w:numPr>
          <w:ilvl w:val="0"/>
          <w:numId w:val="38"/>
        </w:numPr>
      </w:pPr>
      <w:r w:rsidRPr="007505F6">
        <w:t>Employee surveys</w:t>
      </w:r>
    </w:p>
    <w:p w14:paraId="11B758E9" w14:textId="77777777" w:rsidR="00D052EA" w:rsidRPr="007505F6" w:rsidRDefault="00D052EA" w:rsidP="00BC4D3B">
      <w:pPr>
        <w:pStyle w:val="ListParagraph"/>
        <w:numPr>
          <w:ilvl w:val="0"/>
          <w:numId w:val="38"/>
        </w:numPr>
      </w:pPr>
      <w:r w:rsidRPr="007505F6">
        <w:t>Suggestion box</w:t>
      </w:r>
    </w:p>
    <w:p w14:paraId="11B758EA" w14:textId="77777777" w:rsidR="00D052EA" w:rsidRPr="007505F6" w:rsidRDefault="00D052EA" w:rsidP="00BC4D3B">
      <w:pPr>
        <w:pStyle w:val="ListParagraph"/>
        <w:numPr>
          <w:ilvl w:val="0"/>
          <w:numId w:val="38"/>
        </w:numPr>
      </w:pPr>
      <w:r w:rsidRPr="007505F6">
        <w:t>Group meetings</w:t>
      </w:r>
    </w:p>
    <w:p w14:paraId="11B758EB" w14:textId="77777777" w:rsidR="00D052EA" w:rsidRPr="007505F6" w:rsidRDefault="00D052EA" w:rsidP="00BC4D3B">
      <w:pPr>
        <w:pStyle w:val="ListParagraph"/>
        <w:numPr>
          <w:ilvl w:val="0"/>
          <w:numId w:val="38"/>
        </w:numPr>
      </w:pPr>
      <w:r w:rsidRPr="007505F6">
        <w:t>Town Hall meetings</w:t>
      </w:r>
    </w:p>
    <w:p w14:paraId="11B758EC" w14:textId="18366398" w:rsidR="00D052EA" w:rsidRPr="007505F6" w:rsidRDefault="004D6E0D" w:rsidP="00BC4D3B">
      <w:pPr>
        <w:pStyle w:val="ListParagraph"/>
        <w:numPr>
          <w:ilvl w:val="0"/>
          <w:numId w:val="38"/>
        </w:numPr>
      </w:pPr>
      <w:r w:rsidRPr="007505F6">
        <w:t>Worker Care</w:t>
      </w:r>
      <w:r w:rsidR="00D052EA" w:rsidRPr="007505F6">
        <w:t xml:space="preserve"> fairs</w:t>
      </w:r>
    </w:p>
    <w:p w14:paraId="11B758ED" w14:textId="77777777" w:rsidR="00D052EA" w:rsidRPr="007505F6" w:rsidRDefault="00D052EA" w:rsidP="00BC4D3B">
      <w:r w:rsidRPr="007505F6">
        <w:t xml:space="preserve">All workers should be actively encouraged to provide honest and constructive feedback. This can be encouraged if there is the ability to </w:t>
      </w:r>
      <w:proofErr w:type="spellStart"/>
      <w:r w:rsidRPr="007505F6">
        <w:t>feed</w:t>
      </w:r>
      <w:r w:rsidR="00D0045A" w:rsidRPr="007505F6">
        <w:t xml:space="preserve"> </w:t>
      </w:r>
      <w:r w:rsidRPr="007505F6">
        <w:t>back</w:t>
      </w:r>
      <w:proofErr w:type="spellEnd"/>
      <w:r w:rsidRPr="007505F6">
        <w:t xml:space="preserve"> anonymously or there are incentives to do so.</w:t>
      </w:r>
    </w:p>
    <w:p w14:paraId="11B758EE" w14:textId="4114354B" w:rsidR="00D052EA" w:rsidRPr="007505F6" w:rsidRDefault="00D052EA" w:rsidP="00BC4D3B">
      <w:r w:rsidRPr="007505F6">
        <w:t xml:space="preserve">Using a variety of methods of feedback at regular intervals provides an ongoing and dynamic barometer and demonstrates the </w:t>
      </w:r>
      <w:r w:rsidR="00D0045A" w:rsidRPr="007505F6">
        <w:t xml:space="preserve">Leadership’s </w:t>
      </w:r>
      <w:r w:rsidRPr="007505F6">
        <w:t xml:space="preserve">continued commitment to </w:t>
      </w:r>
      <w:r w:rsidR="004D6E0D" w:rsidRPr="007505F6">
        <w:t>Worker Care</w:t>
      </w:r>
      <w:r w:rsidRPr="007505F6">
        <w:t>.</w:t>
      </w:r>
    </w:p>
    <w:p w14:paraId="11B758EF" w14:textId="77777777" w:rsidR="00D052EA" w:rsidRPr="007505F6" w:rsidRDefault="00D052EA" w:rsidP="00E8679A">
      <w:pPr>
        <w:ind w:left="851" w:right="567"/>
        <w:rPr>
          <w:rFonts w:ascii="Futura Medium" w:hAnsi="Futura Medium"/>
          <w:b/>
          <w:bCs/>
          <w:color w:val="D42E12"/>
          <w:lang w:val="en-US"/>
        </w:rPr>
      </w:pPr>
      <w:r w:rsidRPr="007505F6">
        <w:rPr>
          <w:rFonts w:ascii="Futura Medium" w:hAnsi="Futura Medium"/>
          <w:b/>
          <w:bCs/>
          <w:color w:val="D42E12"/>
          <w:lang w:val="en-US"/>
        </w:rPr>
        <w:lastRenderedPageBreak/>
        <w:br w:type="page"/>
      </w:r>
    </w:p>
    <w:p w14:paraId="11B758F2" w14:textId="16BA4456" w:rsidR="00D052EA" w:rsidRPr="007505F6" w:rsidRDefault="00B41D6F" w:rsidP="00BC4D3B">
      <w:pPr>
        <w:pStyle w:val="Heading3"/>
        <w:rPr>
          <w:lang w:val="en-US"/>
        </w:rPr>
      </w:pPr>
      <w:r w:rsidRPr="007505F6">
        <w:rPr>
          <w:lang w:val="en-US"/>
        </w:rPr>
        <w:lastRenderedPageBreak/>
        <w:t xml:space="preserve">SECTION 3: </w:t>
      </w:r>
      <w:r w:rsidR="004D6E0D" w:rsidRPr="007505F6">
        <w:rPr>
          <w:lang w:val="en-US"/>
        </w:rPr>
        <w:t>WORKER CARE</w:t>
      </w:r>
      <w:r w:rsidR="00D052EA" w:rsidRPr="007505F6">
        <w:rPr>
          <w:lang w:val="en-US"/>
        </w:rPr>
        <w:t xml:space="preserve"> COMMITTEE</w:t>
      </w:r>
    </w:p>
    <w:p w14:paraId="11B758F3" w14:textId="77777777" w:rsidR="00D052EA" w:rsidRPr="007505F6" w:rsidRDefault="00D052EA" w:rsidP="00E8679A">
      <w:pPr>
        <w:ind w:left="851" w:right="567"/>
        <w:rPr>
          <w:rFonts w:ascii="Futura Medium" w:hAnsi="Futura Medium"/>
          <w:b/>
          <w:bCs/>
          <w:color w:val="D42E12"/>
          <w:sz w:val="28"/>
          <w:szCs w:val="28"/>
          <w:lang w:val="en-US"/>
        </w:rPr>
      </w:pPr>
    </w:p>
    <w:p w14:paraId="11B758F4" w14:textId="77777777" w:rsidR="00164C50" w:rsidRPr="007505F6" w:rsidRDefault="00D43427" w:rsidP="00BC4D3B">
      <w:pPr>
        <w:pStyle w:val="Heading6"/>
      </w:pPr>
      <w:r w:rsidRPr="007505F6">
        <w:t xml:space="preserve">Introduction </w:t>
      </w:r>
    </w:p>
    <w:p w14:paraId="11B758F5" w14:textId="1F21C5D7" w:rsidR="00CA42AD" w:rsidRPr="007505F6" w:rsidRDefault="00CA42AD" w:rsidP="00BC4D3B">
      <w:r w:rsidRPr="007505F6">
        <w:t xml:space="preserve">Effectiveness of the </w:t>
      </w:r>
      <w:r w:rsidR="004D6E0D" w:rsidRPr="007505F6">
        <w:t>Worker Care</w:t>
      </w:r>
      <w:r w:rsidRPr="007505F6">
        <w:t xml:space="preserve"> strategy should be assessed on a regular basis. This may be carried out by the management team or in some cases, particularly where the workforce or site is large, it may be appropriate to set up a </w:t>
      </w:r>
      <w:r w:rsidR="004D6E0D" w:rsidRPr="007505F6">
        <w:t>Worker Care</w:t>
      </w:r>
      <w:r w:rsidRPr="007505F6">
        <w:t xml:space="preserve"> committee. </w:t>
      </w:r>
      <w:r w:rsidR="00B41D6F" w:rsidRPr="007505F6">
        <w:t>In other cases, a simple weekly check in as part of a broader management meeting may be suffice.</w:t>
      </w:r>
    </w:p>
    <w:p w14:paraId="11B758F6" w14:textId="3901B1D7" w:rsidR="00CA42AD" w:rsidRPr="007505F6" w:rsidRDefault="00CA42AD" w:rsidP="00BC4D3B">
      <w:r w:rsidRPr="007505F6">
        <w:t xml:space="preserve">The </w:t>
      </w:r>
      <w:r w:rsidR="00B41D6F" w:rsidRPr="007505F6">
        <w:t xml:space="preserve">purpose of the </w:t>
      </w:r>
      <w:r w:rsidR="004D6E0D" w:rsidRPr="007505F6">
        <w:t>Worker Care</w:t>
      </w:r>
      <w:r w:rsidR="00B41D6F" w:rsidRPr="007505F6">
        <w:t xml:space="preserve"> C</w:t>
      </w:r>
      <w:r w:rsidRPr="007505F6">
        <w:t xml:space="preserve">ommittee is to assess the impact of the </w:t>
      </w:r>
      <w:r w:rsidR="004D6E0D" w:rsidRPr="007505F6">
        <w:t>Worker Care</w:t>
      </w:r>
      <w:r w:rsidRPr="007505F6">
        <w:t xml:space="preserve"> strategy based on qualitative and quantitative data, and to adapt </w:t>
      </w:r>
      <w:r w:rsidR="00B41D6F" w:rsidRPr="007505F6">
        <w:t>improvements</w:t>
      </w:r>
      <w:r w:rsidRPr="007505F6">
        <w:t xml:space="preserve"> such that the impact is continually maximised. </w:t>
      </w:r>
    </w:p>
    <w:p w14:paraId="11B758F7" w14:textId="35AB5471" w:rsidR="00D052EA" w:rsidRPr="007505F6" w:rsidRDefault="00266E0F" w:rsidP="00BC4D3B">
      <w:r w:rsidRPr="007505F6">
        <w:t>Th</w:t>
      </w:r>
      <w:r w:rsidR="00CA42AD" w:rsidRPr="007505F6">
        <w:t>e Committee may</w:t>
      </w:r>
      <w:r w:rsidRPr="007505F6">
        <w:t xml:space="preserve"> be part of an existing </w:t>
      </w:r>
      <w:r w:rsidR="00CA42AD" w:rsidRPr="007505F6">
        <w:t xml:space="preserve">role </w:t>
      </w:r>
      <w:r w:rsidRPr="007505F6">
        <w:t xml:space="preserve">such as </w:t>
      </w:r>
      <w:r w:rsidR="00DC5066">
        <w:t xml:space="preserve">Health and Safety </w:t>
      </w:r>
      <w:r w:rsidRPr="007505F6">
        <w:t>committees or a separate</w:t>
      </w:r>
      <w:r w:rsidR="00CA42AD" w:rsidRPr="007505F6">
        <w:t>,</w:t>
      </w:r>
      <w:r w:rsidR="00B41D6F" w:rsidRPr="007505F6">
        <w:t xml:space="preserve"> </w:t>
      </w:r>
      <w:r w:rsidR="00CA42AD" w:rsidRPr="007505F6">
        <w:t>dedicated group</w:t>
      </w:r>
      <w:r w:rsidR="00977248" w:rsidRPr="007505F6">
        <w:t xml:space="preserve"> </w:t>
      </w:r>
      <w:r w:rsidR="00CA42AD" w:rsidRPr="007505F6">
        <w:t>may</w:t>
      </w:r>
      <w:r w:rsidR="00977248" w:rsidRPr="007505F6">
        <w:t xml:space="preserve"> be created</w:t>
      </w:r>
      <w:r w:rsidR="00CA42AD" w:rsidRPr="007505F6">
        <w:t xml:space="preserve">. Having the specific role in place </w:t>
      </w:r>
      <w:r w:rsidR="00D052EA" w:rsidRPr="007505F6">
        <w:t xml:space="preserve">ensures that </w:t>
      </w:r>
      <w:r w:rsidR="004D6E0D" w:rsidRPr="007505F6">
        <w:t>Worker Care</w:t>
      </w:r>
      <w:r w:rsidR="00D052EA" w:rsidRPr="007505F6">
        <w:t xml:space="preserve"> remains a key focus area</w:t>
      </w:r>
      <w:r w:rsidR="00CA42AD" w:rsidRPr="007505F6">
        <w:t>,</w:t>
      </w:r>
      <w:r w:rsidR="00D052EA" w:rsidRPr="007505F6">
        <w:t xml:space="preserve"> with a formal structure to monitor and guide the ongoing implementation and development of the programmes.</w:t>
      </w:r>
    </w:p>
    <w:p w14:paraId="11B758F8" w14:textId="21FBB108" w:rsidR="00D052EA" w:rsidRPr="007505F6" w:rsidRDefault="00D052EA" w:rsidP="00BC4D3B">
      <w:r w:rsidRPr="007505F6">
        <w:t>The</w:t>
      </w:r>
      <w:r w:rsidR="00977248" w:rsidRPr="007505F6">
        <w:t xml:space="preserve"> </w:t>
      </w:r>
      <w:r w:rsidR="00CA42AD" w:rsidRPr="007505F6">
        <w:t>C</w:t>
      </w:r>
      <w:r w:rsidR="00977248" w:rsidRPr="007505F6">
        <w:t xml:space="preserve">ommittee </w:t>
      </w:r>
      <w:r w:rsidRPr="007505F6">
        <w:t xml:space="preserve">should include participation from select members of the </w:t>
      </w:r>
      <w:r w:rsidR="00DC5066">
        <w:t>Owner</w:t>
      </w:r>
      <w:r w:rsidRPr="007505F6">
        <w:t>, contractor and subcontractor companies’ Leadership Team</w:t>
      </w:r>
      <w:r w:rsidR="00CA42AD" w:rsidRPr="007505F6">
        <w:t>s</w:t>
      </w:r>
      <w:r w:rsidRPr="007505F6">
        <w:t xml:space="preserve"> together with worker representatives and other relevant stakeholders </w:t>
      </w:r>
      <w:r w:rsidR="00CA42AD" w:rsidRPr="007505F6">
        <w:t>(</w:t>
      </w:r>
      <w:r w:rsidRPr="007505F6">
        <w:t>e.g. security, catering</w:t>
      </w:r>
      <w:r w:rsidR="00CA42AD" w:rsidRPr="007505F6">
        <w:t>)</w:t>
      </w:r>
      <w:r w:rsidRPr="007505F6">
        <w:t xml:space="preserve">.  This </w:t>
      </w:r>
      <w:r w:rsidR="004D6E0D" w:rsidRPr="007505F6">
        <w:t>Worker Care</w:t>
      </w:r>
      <w:r w:rsidRPr="007505F6">
        <w:t xml:space="preserve"> Committee is expected to meet </w:t>
      </w:r>
      <w:r w:rsidR="00D528AF" w:rsidRPr="007505F6">
        <w:t>regularly</w:t>
      </w:r>
      <w:r w:rsidRPr="007505F6">
        <w:t xml:space="preserve"> to review current issues, expectations, goals and performance.  To be successful, a 'One Team' approach should be sought.  </w:t>
      </w:r>
    </w:p>
    <w:p w14:paraId="5E7F4571" w14:textId="77777777" w:rsidR="00FC7C47" w:rsidRDefault="00D052EA" w:rsidP="00BC4D3B">
      <w:r w:rsidRPr="007505F6">
        <w:t xml:space="preserve">The following table gives an example of a Terms of Reference (TORs) for a </w:t>
      </w:r>
      <w:r w:rsidR="00D528AF" w:rsidRPr="007505F6">
        <w:t xml:space="preserve">Committee </w:t>
      </w:r>
      <w:r w:rsidRPr="007505F6">
        <w:t xml:space="preserve">which </w:t>
      </w:r>
      <w:r w:rsidR="00D528AF" w:rsidRPr="007505F6">
        <w:t xml:space="preserve">should </w:t>
      </w:r>
      <w:r w:rsidRPr="007505F6">
        <w:t>be adapted</w:t>
      </w:r>
      <w:r w:rsidR="00D528AF" w:rsidRPr="007505F6">
        <w:t xml:space="preserve"> to be fit for purpose to your needs</w:t>
      </w:r>
      <w:r w:rsidRPr="007505F6">
        <w:t>.</w:t>
      </w:r>
    </w:p>
    <w:p w14:paraId="07CA80BF" w14:textId="77777777" w:rsidR="00FC7C47" w:rsidRDefault="00FC7C47" w:rsidP="00BC4D3B">
      <w:pPr>
        <w:rPr>
          <w:b/>
          <w:bCs/>
          <w:color w:val="D42E12"/>
        </w:rPr>
        <w:sectPr w:rsidR="00FC7C47" w:rsidSect="00BC4D3B">
          <w:headerReference w:type="default" r:id="rId12"/>
          <w:footerReference w:type="default" r:id="rId13"/>
          <w:pgSz w:w="11900" w:h="16840" w:code="9"/>
          <w:pgMar w:top="1440" w:right="1440" w:bottom="1440" w:left="1440" w:header="709" w:footer="709" w:gutter="0"/>
          <w:cols w:space="708"/>
          <w:docGrid w:linePitch="360"/>
        </w:sectPr>
      </w:pPr>
    </w:p>
    <w:p w14:paraId="11B758F9" w14:textId="5733219B" w:rsidR="00D052EA" w:rsidRDefault="00D052EA" w:rsidP="00BC4D3B"/>
    <w:p w14:paraId="5F9D09A7" w14:textId="26883D69" w:rsidR="00FC7C47" w:rsidRDefault="00FC7C47" w:rsidP="00BC4D3B"/>
    <w:p w14:paraId="53A8B4A4" w14:textId="0A26ED12" w:rsidR="00FC7C47" w:rsidRDefault="00FC7C47" w:rsidP="00BC4D3B"/>
    <w:p w14:paraId="126177D3" w14:textId="403E9A8A" w:rsidR="00FC7C47" w:rsidRDefault="00FC7C47" w:rsidP="00BC4D3B"/>
    <w:p w14:paraId="3CBB8583" w14:textId="00FDC338" w:rsidR="00FC7C47" w:rsidRDefault="00FC7C47" w:rsidP="00BC4D3B"/>
    <w:p w14:paraId="2236D98B" w14:textId="2D4464B1" w:rsidR="00FC7C47" w:rsidRDefault="00FC7C47" w:rsidP="00BC4D3B"/>
    <w:p w14:paraId="33D7AC50" w14:textId="73FA3843" w:rsidR="00FC7C47" w:rsidRDefault="00FC7C47" w:rsidP="00BC4D3B"/>
    <w:p w14:paraId="614D5790" w14:textId="6F252339" w:rsidR="00FC7C47" w:rsidRDefault="00FC7C47" w:rsidP="00BC4D3B"/>
    <w:p w14:paraId="7EC541D5" w14:textId="707B7998" w:rsidR="00FC7C47" w:rsidRDefault="00FC7C47" w:rsidP="00BC4D3B"/>
    <w:p w14:paraId="4BF4A7BE" w14:textId="03D3F0AE" w:rsidR="00FC7C47" w:rsidRDefault="00FC7C47" w:rsidP="00BC4D3B"/>
    <w:p w14:paraId="74C4EFB7" w14:textId="422D3BA3" w:rsidR="00FC7C47" w:rsidRDefault="00FC7C47" w:rsidP="00BC4D3B"/>
    <w:p w14:paraId="5C55B54E" w14:textId="5F194A0D" w:rsidR="00FC7C47" w:rsidRDefault="00FC7C47" w:rsidP="00BC4D3B"/>
    <w:p w14:paraId="683AB0F5" w14:textId="77777777" w:rsidR="00FC7C47" w:rsidRPr="007505F6" w:rsidRDefault="00FC7C47" w:rsidP="00BC4D3B"/>
    <w:tbl>
      <w:tblPr>
        <w:tblW w:w="7654" w:type="dxa"/>
        <w:tblInd w:w="6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529"/>
        <w:gridCol w:w="5125"/>
      </w:tblGrid>
      <w:tr w:rsidR="00D052EA" w:rsidRPr="007505F6" w14:paraId="11B758FE" w14:textId="77777777" w:rsidTr="00FC7C47">
        <w:trPr>
          <w:cantSplit/>
          <w:trHeight w:val="151"/>
        </w:trPr>
        <w:tc>
          <w:tcPr>
            <w:tcW w:w="2529" w:type="dxa"/>
            <w:tcBorders>
              <w:top w:val="single" w:sz="4" w:space="0" w:color="auto"/>
              <w:left w:val="single" w:sz="4" w:space="0" w:color="auto"/>
              <w:bottom w:val="single" w:sz="4" w:space="0" w:color="auto"/>
              <w:right w:val="single" w:sz="4" w:space="0" w:color="auto"/>
            </w:tcBorders>
          </w:tcPr>
          <w:p w14:paraId="11B758FA" w14:textId="77777777" w:rsidR="00D052EA" w:rsidRPr="00FC7C47" w:rsidRDefault="00D052EA" w:rsidP="00B41D6F">
            <w:pPr>
              <w:spacing w:after="120"/>
              <w:ind w:left="317" w:right="567"/>
              <w:rPr>
                <w:rFonts w:eastAsia="Times New Roman" w:cstheme="minorHAnsi"/>
                <w:b/>
                <w:color w:val="833177" w:themeColor="accent2"/>
                <w:spacing w:val="-2"/>
                <w:sz w:val="18"/>
                <w:szCs w:val="18"/>
                <w:lang w:val="en-US"/>
              </w:rPr>
            </w:pPr>
          </w:p>
          <w:p w14:paraId="11B758FB" w14:textId="77777777" w:rsidR="00D052EA" w:rsidRPr="00FC7C47" w:rsidRDefault="00D052EA" w:rsidP="00B41D6F">
            <w:pPr>
              <w:spacing w:after="120"/>
              <w:ind w:left="317" w:right="567"/>
              <w:rPr>
                <w:rFonts w:eastAsia="Times New Roman" w:cstheme="minorHAnsi"/>
                <w:b/>
                <w:color w:val="C00000"/>
                <w:spacing w:val="-2"/>
                <w:sz w:val="18"/>
                <w:szCs w:val="18"/>
              </w:rPr>
            </w:pPr>
            <w:r w:rsidRPr="00FC7C47">
              <w:rPr>
                <w:rFonts w:eastAsia="Times New Roman" w:cstheme="minorHAnsi"/>
                <w:b/>
                <w:color w:val="833177" w:themeColor="accent2"/>
                <w:spacing w:val="-2"/>
                <w:sz w:val="18"/>
                <w:szCs w:val="18"/>
              </w:rPr>
              <w:t>Sponsor:</w:t>
            </w:r>
          </w:p>
        </w:tc>
        <w:tc>
          <w:tcPr>
            <w:tcW w:w="5125" w:type="dxa"/>
            <w:tcBorders>
              <w:top w:val="single" w:sz="4" w:space="0" w:color="auto"/>
              <w:left w:val="single" w:sz="4" w:space="0" w:color="auto"/>
              <w:bottom w:val="single" w:sz="4" w:space="0" w:color="auto"/>
              <w:right w:val="single" w:sz="4" w:space="0" w:color="auto"/>
            </w:tcBorders>
          </w:tcPr>
          <w:p w14:paraId="11B758FC" w14:textId="77777777" w:rsidR="00D052EA" w:rsidRPr="00FC7C47" w:rsidRDefault="00D052EA" w:rsidP="00B41D6F">
            <w:pPr>
              <w:ind w:left="317" w:right="567"/>
              <w:rPr>
                <w:rFonts w:cstheme="minorHAnsi"/>
                <w:b/>
                <w:sz w:val="18"/>
                <w:szCs w:val="18"/>
              </w:rPr>
            </w:pPr>
          </w:p>
          <w:p w14:paraId="11B758FD" w14:textId="77777777" w:rsidR="00D052EA" w:rsidRPr="00FC7C47" w:rsidRDefault="00D052EA" w:rsidP="00B41D6F">
            <w:pPr>
              <w:ind w:left="317" w:right="567"/>
              <w:rPr>
                <w:rFonts w:cstheme="minorHAnsi"/>
                <w:sz w:val="18"/>
                <w:szCs w:val="18"/>
              </w:rPr>
            </w:pPr>
            <w:r w:rsidRPr="00FC7C47">
              <w:rPr>
                <w:rFonts w:cstheme="minorHAnsi"/>
                <w:b/>
                <w:sz w:val="18"/>
                <w:szCs w:val="18"/>
              </w:rPr>
              <w:t>Project</w:t>
            </w:r>
            <w:r w:rsidR="00163CA5" w:rsidRPr="00FC7C47">
              <w:rPr>
                <w:rFonts w:cstheme="minorHAnsi"/>
                <w:b/>
                <w:sz w:val="18"/>
                <w:szCs w:val="18"/>
              </w:rPr>
              <w:t>/Asset</w:t>
            </w:r>
            <w:r w:rsidRPr="00FC7C47">
              <w:rPr>
                <w:rFonts w:cstheme="minorHAnsi"/>
                <w:b/>
                <w:sz w:val="18"/>
                <w:szCs w:val="18"/>
              </w:rPr>
              <w:t xml:space="preserve"> Manager</w:t>
            </w:r>
          </w:p>
        </w:tc>
      </w:tr>
      <w:tr w:rsidR="00D052EA" w:rsidRPr="007505F6" w14:paraId="11B75905" w14:textId="77777777" w:rsidTr="00FC7C47">
        <w:trPr>
          <w:cantSplit/>
          <w:trHeight w:val="42"/>
        </w:trPr>
        <w:tc>
          <w:tcPr>
            <w:tcW w:w="7654" w:type="dxa"/>
            <w:gridSpan w:val="2"/>
            <w:tcBorders>
              <w:top w:val="single" w:sz="4" w:space="0" w:color="auto"/>
              <w:left w:val="single" w:sz="4" w:space="0" w:color="auto"/>
              <w:bottom w:val="single" w:sz="4" w:space="0" w:color="auto"/>
              <w:right w:val="single" w:sz="4" w:space="0" w:color="auto"/>
            </w:tcBorders>
          </w:tcPr>
          <w:p w14:paraId="11B758FF" w14:textId="77777777" w:rsidR="00D052EA" w:rsidRPr="00FC7C47" w:rsidRDefault="00D052EA" w:rsidP="00B41D6F">
            <w:pPr>
              <w:spacing w:before="120" w:after="120"/>
              <w:ind w:left="318" w:right="567"/>
              <w:rPr>
                <w:rFonts w:eastAsia="Times New Roman" w:cstheme="minorHAnsi"/>
                <w:b/>
                <w:color w:val="833177" w:themeColor="accent2"/>
                <w:spacing w:val="-2"/>
                <w:sz w:val="18"/>
                <w:szCs w:val="18"/>
                <w:lang w:val="en-US"/>
              </w:rPr>
            </w:pPr>
            <w:r w:rsidRPr="00FC7C47">
              <w:rPr>
                <w:rFonts w:eastAsia="Times New Roman" w:cstheme="minorHAnsi"/>
                <w:b/>
                <w:color w:val="833177" w:themeColor="accent2"/>
                <w:spacing w:val="-2"/>
                <w:sz w:val="18"/>
                <w:szCs w:val="18"/>
                <w:lang w:val="en-US"/>
              </w:rPr>
              <w:t>Purpose:</w:t>
            </w:r>
          </w:p>
          <w:p w14:paraId="11B75900" w14:textId="77777777" w:rsidR="00D052EA" w:rsidRPr="00FC7C47" w:rsidRDefault="00D052EA" w:rsidP="00B41D6F">
            <w:pPr>
              <w:ind w:left="317" w:right="567"/>
              <w:rPr>
                <w:rFonts w:cstheme="minorHAnsi"/>
                <w:bCs/>
                <w:sz w:val="18"/>
                <w:szCs w:val="18"/>
                <w:lang w:val="en-US"/>
              </w:rPr>
            </w:pPr>
            <w:r w:rsidRPr="00FC7C47">
              <w:rPr>
                <w:rFonts w:cstheme="minorHAnsi"/>
                <w:bCs/>
                <w:sz w:val="18"/>
                <w:szCs w:val="18"/>
                <w:lang w:val="en-US"/>
              </w:rPr>
              <w:t xml:space="preserve">The purpose of this </w:t>
            </w:r>
            <w:r w:rsidR="00163CA5" w:rsidRPr="00FC7C47">
              <w:rPr>
                <w:rFonts w:cstheme="minorHAnsi"/>
                <w:bCs/>
                <w:sz w:val="18"/>
                <w:szCs w:val="18"/>
                <w:lang w:val="en-US"/>
              </w:rPr>
              <w:t>C</w:t>
            </w:r>
            <w:r w:rsidRPr="00FC7C47">
              <w:rPr>
                <w:rFonts w:cstheme="minorHAnsi"/>
                <w:bCs/>
                <w:sz w:val="18"/>
                <w:szCs w:val="18"/>
                <w:lang w:val="en-US"/>
              </w:rPr>
              <w:t>ommittee is to:</w:t>
            </w:r>
          </w:p>
          <w:p w14:paraId="11B75901" w14:textId="757F06AE" w:rsidR="00D052EA" w:rsidRPr="00FC7C47" w:rsidRDefault="00163CA5" w:rsidP="00B41D6F">
            <w:pPr>
              <w:pStyle w:val="ListParagraph"/>
              <w:numPr>
                <w:ilvl w:val="0"/>
                <w:numId w:val="16"/>
              </w:numPr>
              <w:ind w:left="601" w:right="567" w:hanging="284"/>
              <w:rPr>
                <w:rFonts w:cstheme="minorHAnsi"/>
                <w:bCs/>
                <w:sz w:val="18"/>
                <w:szCs w:val="18"/>
              </w:rPr>
            </w:pPr>
            <w:r w:rsidRPr="00FC7C47">
              <w:rPr>
                <w:rFonts w:cstheme="minorHAnsi"/>
                <w:bCs/>
                <w:sz w:val="18"/>
                <w:szCs w:val="18"/>
              </w:rPr>
              <w:t>E</w:t>
            </w:r>
            <w:r w:rsidR="00D052EA" w:rsidRPr="00FC7C47">
              <w:rPr>
                <w:rFonts w:cstheme="minorHAnsi"/>
                <w:bCs/>
                <w:sz w:val="18"/>
                <w:szCs w:val="18"/>
              </w:rPr>
              <w:t>nsur</w:t>
            </w:r>
            <w:r w:rsidRPr="00FC7C47">
              <w:rPr>
                <w:rFonts w:cstheme="minorHAnsi"/>
                <w:bCs/>
                <w:sz w:val="18"/>
                <w:szCs w:val="18"/>
              </w:rPr>
              <w:t>e</w:t>
            </w:r>
            <w:r w:rsidR="00D052EA" w:rsidRPr="00FC7C47">
              <w:rPr>
                <w:rFonts w:cstheme="minorHAnsi"/>
                <w:bCs/>
                <w:sz w:val="18"/>
                <w:szCs w:val="18"/>
              </w:rPr>
              <w:t xml:space="preserve"> that </w:t>
            </w:r>
            <w:r w:rsidR="00DC5066" w:rsidRPr="00FC7C47">
              <w:rPr>
                <w:rFonts w:cstheme="minorHAnsi"/>
                <w:bCs/>
                <w:sz w:val="18"/>
                <w:szCs w:val="18"/>
              </w:rPr>
              <w:t xml:space="preserve">the </w:t>
            </w:r>
            <w:proofErr w:type="spellStart"/>
            <w:r w:rsidR="00DC5066" w:rsidRPr="00FC7C47">
              <w:rPr>
                <w:rFonts w:cstheme="minorHAnsi"/>
                <w:bCs/>
                <w:sz w:val="18"/>
                <w:szCs w:val="18"/>
              </w:rPr>
              <w:t>Owner</w:t>
            </w:r>
            <w:r w:rsidR="00D052EA" w:rsidRPr="00FC7C47">
              <w:rPr>
                <w:rFonts w:cstheme="minorHAnsi"/>
                <w:bCs/>
                <w:sz w:val="18"/>
                <w:szCs w:val="18"/>
              </w:rPr>
              <w:t>l</w:t>
            </w:r>
            <w:proofErr w:type="spellEnd"/>
            <w:r w:rsidR="00D052EA" w:rsidRPr="00FC7C47">
              <w:rPr>
                <w:rFonts w:cstheme="minorHAnsi"/>
                <w:bCs/>
                <w:sz w:val="18"/>
                <w:szCs w:val="18"/>
              </w:rPr>
              <w:t xml:space="preserve"> and the</w:t>
            </w:r>
            <w:r w:rsidR="00B41D6F" w:rsidRPr="00FC7C47">
              <w:rPr>
                <w:rFonts w:cstheme="minorHAnsi"/>
                <w:bCs/>
                <w:sz w:val="18"/>
                <w:szCs w:val="18"/>
              </w:rPr>
              <w:t xml:space="preserve"> Contractor</w:t>
            </w:r>
            <w:r w:rsidRPr="00FC7C47">
              <w:rPr>
                <w:rFonts w:cstheme="minorHAnsi"/>
                <w:bCs/>
                <w:sz w:val="18"/>
                <w:szCs w:val="18"/>
              </w:rPr>
              <w:t xml:space="preserve"> Leadership</w:t>
            </w:r>
            <w:r w:rsidR="00D052EA" w:rsidRPr="00FC7C47">
              <w:rPr>
                <w:rFonts w:cstheme="minorHAnsi"/>
                <w:bCs/>
                <w:sz w:val="18"/>
                <w:szCs w:val="18"/>
              </w:rPr>
              <w:t xml:space="preserve"> team</w:t>
            </w:r>
            <w:r w:rsidR="00B41D6F" w:rsidRPr="00FC7C47">
              <w:rPr>
                <w:rFonts w:cstheme="minorHAnsi"/>
                <w:bCs/>
                <w:sz w:val="18"/>
                <w:szCs w:val="18"/>
              </w:rPr>
              <w:t>(s)</w:t>
            </w:r>
            <w:r w:rsidR="00D052EA" w:rsidRPr="00FC7C47">
              <w:rPr>
                <w:rFonts w:cstheme="minorHAnsi"/>
                <w:bCs/>
                <w:sz w:val="18"/>
                <w:szCs w:val="18"/>
              </w:rPr>
              <w:t xml:space="preserve"> </w:t>
            </w:r>
            <w:r w:rsidRPr="00FC7C47">
              <w:rPr>
                <w:rFonts w:cstheme="minorHAnsi"/>
                <w:bCs/>
                <w:sz w:val="18"/>
                <w:szCs w:val="18"/>
              </w:rPr>
              <w:t xml:space="preserve">develop and </w:t>
            </w:r>
            <w:r w:rsidR="00D052EA" w:rsidRPr="00FC7C47">
              <w:rPr>
                <w:rFonts w:cstheme="minorHAnsi"/>
                <w:bCs/>
                <w:sz w:val="18"/>
                <w:szCs w:val="18"/>
              </w:rPr>
              <w:t xml:space="preserve">implement the </w:t>
            </w:r>
            <w:r w:rsidR="004D6E0D" w:rsidRPr="00FC7C47">
              <w:rPr>
                <w:rFonts w:cstheme="minorHAnsi"/>
                <w:bCs/>
                <w:sz w:val="18"/>
                <w:szCs w:val="18"/>
              </w:rPr>
              <w:t>Worker Care</w:t>
            </w:r>
            <w:r w:rsidR="00D052EA" w:rsidRPr="00FC7C47">
              <w:rPr>
                <w:rFonts w:cstheme="minorHAnsi"/>
                <w:bCs/>
                <w:sz w:val="18"/>
                <w:szCs w:val="18"/>
              </w:rPr>
              <w:t xml:space="preserve"> </w:t>
            </w:r>
            <w:r w:rsidR="00B41D6F" w:rsidRPr="00FC7C47">
              <w:rPr>
                <w:rFonts w:cstheme="minorHAnsi"/>
                <w:bCs/>
                <w:sz w:val="18"/>
                <w:szCs w:val="18"/>
              </w:rPr>
              <w:t>S</w:t>
            </w:r>
            <w:r w:rsidR="00D052EA" w:rsidRPr="00FC7C47">
              <w:rPr>
                <w:rFonts w:cstheme="minorHAnsi"/>
                <w:bCs/>
                <w:sz w:val="18"/>
                <w:szCs w:val="18"/>
              </w:rPr>
              <w:t>trategy</w:t>
            </w:r>
          </w:p>
          <w:p w14:paraId="11B75902" w14:textId="45C04BF6" w:rsidR="00D052EA" w:rsidRPr="00FC7C47" w:rsidRDefault="00163CA5" w:rsidP="00B41D6F">
            <w:pPr>
              <w:pStyle w:val="ListParagraph"/>
              <w:numPr>
                <w:ilvl w:val="0"/>
                <w:numId w:val="16"/>
              </w:numPr>
              <w:ind w:left="601" w:right="567" w:hanging="284"/>
              <w:rPr>
                <w:rFonts w:cstheme="minorHAnsi"/>
                <w:bCs/>
                <w:sz w:val="18"/>
                <w:szCs w:val="18"/>
              </w:rPr>
            </w:pPr>
            <w:r w:rsidRPr="00FC7C47">
              <w:rPr>
                <w:rFonts w:cstheme="minorHAnsi"/>
                <w:bCs/>
                <w:sz w:val="18"/>
                <w:szCs w:val="18"/>
              </w:rPr>
              <w:t>S</w:t>
            </w:r>
            <w:r w:rsidR="00D052EA" w:rsidRPr="00FC7C47">
              <w:rPr>
                <w:rFonts w:cstheme="minorHAnsi"/>
                <w:bCs/>
                <w:sz w:val="18"/>
                <w:szCs w:val="18"/>
              </w:rPr>
              <w:t>upervis</w:t>
            </w:r>
            <w:r w:rsidRPr="00FC7C47">
              <w:rPr>
                <w:rFonts w:cstheme="minorHAnsi"/>
                <w:bCs/>
                <w:sz w:val="18"/>
                <w:szCs w:val="18"/>
              </w:rPr>
              <w:t>e</w:t>
            </w:r>
            <w:r w:rsidR="00D052EA" w:rsidRPr="00FC7C47">
              <w:rPr>
                <w:rFonts w:cstheme="minorHAnsi"/>
                <w:bCs/>
                <w:sz w:val="18"/>
                <w:szCs w:val="18"/>
              </w:rPr>
              <w:t xml:space="preserve"> the implementation of the </w:t>
            </w:r>
            <w:r w:rsidR="004D6E0D" w:rsidRPr="00FC7C47">
              <w:rPr>
                <w:rFonts w:cstheme="minorHAnsi"/>
                <w:bCs/>
                <w:sz w:val="18"/>
                <w:szCs w:val="18"/>
              </w:rPr>
              <w:t>Worker Care</w:t>
            </w:r>
            <w:r w:rsidR="00D052EA" w:rsidRPr="00FC7C47">
              <w:rPr>
                <w:rFonts w:cstheme="minorHAnsi"/>
                <w:bCs/>
                <w:sz w:val="18"/>
                <w:szCs w:val="18"/>
              </w:rPr>
              <w:t xml:space="preserve"> Strategy</w:t>
            </w:r>
          </w:p>
          <w:p w14:paraId="11B75903" w14:textId="77777777" w:rsidR="00D052EA" w:rsidRPr="00FC7C47" w:rsidRDefault="00163CA5" w:rsidP="00B41D6F">
            <w:pPr>
              <w:pStyle w:val="ListParagraph"/>
              <w:numPr>
                <w:ilvl w:val="0"/>
                <w:numId w:val="16"/>
              </w:numPr>
              <w:ind w:left="601" w:right="567" w:hanging="284"/>
              <w:rPr>
                <w:rFonts w:cstheme="minorHAnsi"/>
                <w:bCs/>
                <w:sz w:val="18"/>
                <w:szCs w:val="18"/>
              </w:rPr>
            </w:pPr>
            <w:r w:rsidRPr="00FC7C47">
              <w:rPr>
                <w:rFonts w:cstheme="minorHAnsi"/>
                <w:bCs/>
                <w:sz w:val="18"/>
                <w:szCs w:val="18"/>
              </w:rPr>
              <w:t>S</w:t>
            </w:r>
            <w:r w:rsidR="00D052EA" w:rsidRPr="00FC7C47">
              <w:rPr>
                <w:rFonts w:cstheme="minorHAnsi"/>
                <w:bCs/>
                <w:sz w:val="18"/>
                <w:szCs w:val="18"/>
              </w:rPr>
              <w:t xml:space="preserve">et and monitor metrics to measure the effectiveness of the </w:t>
            </w:r>
            <w:r w:rsidR="00B41D6F" w:rsidRPr="00FC7C47">
              <w:rPr>
                <w:rFonts w:cstheme="minorHAnsi"/>
                <w:bCs/>
                <w:sz w:val="18"/>
                <w:szCs w:val="18"/>
              </w:rPr>
              <w:t>S</w:t>
            </w:r>
            <w:r w:rsidR="00D052EA" w:rsidRPr="00FC7C47">
              <w:rPr>
                <w:rFonts w:cstheme="minorHAnsi"/>
                <w:bCs/>
                <w:sz w:val="18"/>
                <w:szCs w:val="18"/>
              </w:rPr>
              <w:t>trategy</w:t>
            </w:r>
          </w:p>
          <w:p w14:paraId="11B75904" w14:textId="77777777" w:rsidR="00D052EA" w:rsidRPr="00FC7C47" w:rsidRDefault="00D052EA" w:rsidP="00B41D6F">
            <w:pPr>
              <w:pStyle w:val="ListParagraph"/>
              <w:numPr>
                <w:ilvl w:val="0"/>
                <w:numId w:val="16"/>
              </w:numPr>
              <w:ind w:left="601" w:right="567" w:hanging="284"/>
              <w:rPr>
                <w:rFonts w:cstheme="minorHAnsi"/>
                <w:bCs/>
                <w:sz w:val="18"/>
                <w:szCs w:val="18"/>
              </w:rPr>
            </w:pPr>
            <w:r w:rsidRPr="00FC7C47">
              <w:rPr>
                <w:rFonts w:cstheme="minorHAnsi"/>
                <w:bCs/>
                <w:sz w:val="18"/>
                <w:szCs w:val="18"/>
              </w:rPr>
              <w:t>Constantly review, adapt and improv</w:t>
            </w:r>
            <w:r w:rsidR="00163CA5" w:rsidRPr="00FC7C47">
              <w:rPr>
                <w:rFonts w:cstheme="minorHAnsi"/>
                <w:bCs/>
                <w:sz w:val="18"/>
                <w:szCs w:val="18"/>
              </w:rPr>
              <w:t>e</w:t>
            </w:r>
            <w:r w:rsidRPr="00FC7C47">
              <w:rPr>
                <w:rFonts w:cstheme="minorHAnsi"/>
                <w:bCs/>
                <w:sz w:val="18"/>
                <w:szCs w:val="18"/>
              </w:rPr>
              <w:t xml:space="preserve"> the </w:t>
            </w:r>
            <w:r w:rsidR="00B41D6F" w:rsidRPr="00FC7C47">
              <w:rPr>
                <w:rFonts w:cstheme="minorHAnsi"/>
                <w:bCs/>
                <w:sz w:val="18"/>
                <w:szCs w:val="18"/>
              </w:rPr>
              <w:t>S</w:t>
            </w:r>
            <w:r w:rsidR="00163CA5" w:rsidRPr="00FC7C47">
              <w:rPr>
                <w:rFonts w:cstheme="minorHAnsi"/>
                <w:bCs/>
                <w:sz w:val="18"/>
                <w:szCs w:val="18"/>
              </w:rPr>
              <w:t xml:space="preserve">trategy </w:t>
            </w:r>
            <w:r w:rsidRPr="00FC7C47">
              <w:rPr>
                <w:rFonts w:cstheme="minorHAnsi"/>
                <w:bCs/>
                <w:sz w:val="18"/>
                <w:szCs w:val="18"/>
              </w:rPr>
              <w:t xml:space="preserve">in response to the metrics, feedback from workers on site and the changing phases of the </w:t>
            </w:r>
            <w:r w:rsidR="00163CA5" w:rsidRPr="00FC7C47">
              <w:rPr>
                <w:rFonts w:cstheme="minorHAnsi"/>
                <w:bCs/>
                <w:sz w:val="18"/>
                <w:szCs w:val="18"/>
              </w:rPr>
              <w:t>site</w:t>
            </w:r>
          </w:p>
        </w:tc>
      </w:tr>
      <w:tr w:rsidR="00D052EA" w:rsidRPr="007505F6" w14:paraId="11B7590E" w14:textId="77777777" w:rsidTr="00FC7C47">
        <w:trPr>
          <w:cantSplit/>
          <w:trHeight w:val="2609"/>
        </w:trPr>
        <w:tc>
          <w:tcPr>
            <w:tcW w:w="7654" w:type="dxa"/>
            <w:gridSpan w:val="2"/>
            <w:tcBorders>
              <w:top w:val="single" w:sz="4" w:space="0" w:color="auto"/>
              <w:left w:val="single" w:sz="4" w:space="0" w:color="auto"/>
              <w:bottom w:val="single" w:sz="4" w:space="0" w:color="auto"/>
              <w:right w:val="single" w:sz="4" w:space="0" w:color="auto"/>
            </w:tcBorders>
          </w:tcPr>
          <w:p w14:paraId="11B75906" w14:textId="77777777" w:rsidR="00D052EA" w:rsidRPr="00FC7C47" w:rsidRDefault="00D052EA" w:rsidP="00B41D6F">
            <w:pPr>
              <w:spacing w:before="120" w:after="120"/>
              <w:ind w:left="318" w:right="567"/>
              <w:rPr>
                <w:rFonts w:eastAsia="Times New Roman" w:cstheme="minorHAnsi"/>
                <w:b/>
                <w:color w:val="833177" w:themeColor="accent2"/>
                <w:spacing w:val="-2"/>
                <w:sz w:val="18"/>
                <w:szCs w:val="18"/>
                <w:lang w:val="en-US"/>
              </w:rPr>
            </w:pPr>
            <w:r w:rsidRPr="00FC7C47">
              <w:rPr>
                <w:rFonts w:eastAsia="Times New Roman" w:cstheme="minorHAnsi"/>
                <w:b/>
                <w:color w:val="833177" w:themeColor="accent2"/>
                <w:spacing w:val="-2"/>
                <w:sz w:val="18"/>
                <w:szCs w:val="18"/>
                <w:lang w:val="en-US"/>
              </w:rPr>
              <w:t>Objectives:</w:t>
            </w:r>
          </w:p>
          <w:p w14:paraId="11B75907" w14:textId="0EDBB317" w:rsidR="00D052EA" w:rsidRPr="00FC7C47" w:rsidRDefault="00163CA5" w:rsidP="00B41D6F">
            <w:pPr>
              <w:pStyle w:val="ListParagraph"/>
              <w:numPr>
                <w:ilvl w:val="0"/>
                <w:numId w:val="12"/>
              </w:numPr>
              <w:ind w:left="601" w:right="567" w:hanging="284"/>
              <w:rPr>
                <w:rFonts w:cstheme="minorHAnsi"/>
                <w:bCs/>
                <w:sz w:val="18"/>
                <w:szCs w:val="18"/>
              </w:rPr>
            </w:pPr>
            <w:r w:rsidRPr="00FC7C47">
              <w:rPr>
                <w:rFonts w:cstheme="minorHAnsi"/>
                <w:bCs/>
                <w:sz w:val="18"/>
                <w:szCs w:val="18"/>
              </w:rPr>
              <w:t>Provide</w:t>
            </w:r>
            <w:r w:rsidR="00D052EA" w:rsidRPr="00FC7C47">
              <w:rPr>
                <w:rFonts w:cstheme="minorHAnsi"/>
                <w:bCs/>
                <w:sz w:val="18"/>
                <w:szCs w:val="18"/>
              </w:rPr>
              <w:t xml:space="preserve"> input, insight and ideas on how to implement the 14 Elements of </w:t>
            </w:r>
            <w:r w:rsidR="004D6E0D" w:rsidRPr="00FC7C47">
              <w:rPr>
                <w:rFonts w:cstheme="minorHAnsi"/>
                <w:bCs/>
                <w:sz w:val="18"/>
                <w:szCs w:val="18"/>
              </w:rPr>
              <w:t>Worker Care</w:t>
            </w:r>
            <w:r w:rsidR="00D052EA" w:rsidRPr="00FC7C47">
              <w:rPr>
                <w:rFonts w:cstheme="minorHAnsi"/>
                <w:bCs/>
                <w:sz w:val="18"/>
                <w:szCs w:val="18"/>
              </w:rPr>
              <w:t xml:space="preserve"> and adapt it throughout the </w:t>
            </w:r>
            <w:r w:rsidRPr="00FC7C47">
              <w:rPr>
                <w:rFonts w:cstheme="minorHAnsi"/>
                <w:bCs/>
                <w:sz w:val="18"/>
                <w:szCs w:val="18"/>
              </w:rPr>
              <w:t>life cycle of the project/ asset</w:t>
            </w:r>
          </w:p>
          <w:p w14:paraId="11B75908" w14:textId="4308D834" w:rsidR="00D052EA" w:rsidRPr="00FC7C47" w:rsidRDefault="00163CA5" w:rsidP="00B41D6F">
            <w:pPr>
              <w:pStyle w:val="ListParagraph"/>
              <w:numPr>
                <w:ilvl w:val="0"/>
                <w:numId w:val="12"/>
              </w:numPr>
              <w:ind w:left="601" w:right="567" w:hanging="284"/>
              <w:rPr>
                <w:rFonts w:cstheme="minorHAnsi"/>
                <w:bCs/>
                <w:sz w:val="18"/>
                <w:szCs w:val="18"/>
              </w:rPr>
            </w:pPr>
            <w:r w:rsidRPr="00FC7C47">
              <w:rPr>
                <w:rFonts w:cstheme="minorHAnsi"/>
                <w:bCs/>
                <w:sz w:val="18"/>
                <w:szCs w:val="18"/>
              </w:rPr>
              <w:t>A</w:t>
            </w:r>
            <w:r w:rsidR="00D052EA" w:rsidRPr="00FC7C47">
              <w:rPr>
                <w:rFonts w:cstheme="minorHAnsi"/>
                <w:bCs/>
                <w:sz w:val="18"/>
                <w:szCs w:val="18"/>
              </w:rPr>
              <w:t>ssist in communicati</w:t>
            </w:r>
            <w:r w:rsidRPr="00FC7C47">
              <w:rPr>
                <w:rFonts w:cstheme="minorHAnsi"/>
                <w:bCs/>
                <w:sz w:val="18"/>
                <w:szCs w:val="18"/>
              </w:rPr>
              <w:t xml:space="preserve">ng the </w:t>
            </w:r>
            <w:r w:rsidR="004D6E0D" w:rsidRPr="00FC7C47">
              <w:rPr>
                <w:rFonts w:cstheme="minorHAnsi"/>
                <w:bCs/>
                <w:sz w:val="18"/>
                <w:szCs w:val="18"/>
              </w:rPr>
              <w:t>Worker Care</w:t>
            </w:r>
            <w:r w:rsidRPr="00FC7C47">
              <w:rPr>
                <w:rFonts w:cstheme="minorHAnsi"/>
                <w:bCs/>
                <w:sz w:val="18"/>
                <w:szCs w:val="18"/>
              </w:rPr>
              <w:t xml:space="preserve"> strategy, and associated actions that have been taken (e.g. services and facilities)</w:t>
            </w:r>
            <w:r w:rsidR="00D052EA" w:rsidRPr="00FC7C47">
              <w:rPr>
                <w:rFonts w:cstheme="minorHAnsi"/>
                <w:bCs/>
                <w:sz w:val="18"/>
                <w:szCs w:val="18"/>
              </w:rPr>
              <w:t xml:space="preserve"> to the wider workforce</w:t>
            </w:r>
          </w:p>
          <w:p w14:paraId="11B75909" w14:textId="3DE76A9D" w:rsidR="00D052EA" w:rsidRPr="00FC7C47" w:rsidRDefault="00D052EA" w:rsidP="00B41D6F">
            <w:pPr>
              <w:pStyle w:val="ListParagraph"/>
              <w:numPr>
                <w:ilvl w:val="0"/>
                <w:numId w:val="12"/>
              </w:numPr>
              <w:ind w:left="601" w:right="567" w:hanging="284"/>
              <w:rPr>
                <w:rFonts w:cstheme="minorHAnsi"/>
                <w:bCs/>
                <w:sz w:val="18"/>
                <w:szCs w:val="18"/>
              </w:rPr>
            </w:pPr>
            <w:r w:rsidRPr="00FC7C47">
              <w:rPr>
                <w:rFonts w:cstheme="minorHAnsi"/>
                <w:bCs/>
                <w:sz w:val="18"/>
                <w:szCs w:val="18"/>
              </w:rPr>
              <w:t xml:space="preserve">Seek feedback from the wider workforce and communicate back to </w:t>
            </w:r>
            <w:r w:rsidR="00DC5066" w:rsidRPr="00FC7C47">
              <w:rPr>
                <w:rFonts w:cstheme="minorHAnsi"/>
                <w:bCs/>
                <w:sz w:val="18"/>
                <w:szCs w:val="18"/>
              </w:rPr>
              <w:t>the Owner</w:t>
            </w:r>
            <w:r w:rsidRPr="00FC7C47">
              <w:rPr>
                <w:rFonts w:cstheme="minorHAnsi"/>
                <w:bCs/>
                <w:sz w:val="18"/>
                <w:szCs w:val="18"/>
              </w:rPr>
              <w:t xml:space="preserve"> to help them monitor the effectiveness of the programme</w:t>
            </w:r>
          </w:p>
          <w:p w14:paraId="11B7590A" w14:textId="77777777" w:rsidR="00D052EA" w:rsidRPr="00FC7C47" w:rsidRDefault="00D052EA" w:rsidP="00B41D6F">
            <w:pPr>
              <w:pStyle w:val="ListParagraph"/>
              <w:numPr>
                <w:ilvl w:val="0"/>
                <w:numId w:val="12"/>
              </w:numPr>
              <w:ind w:left="601" w:right="567" w:hanging="284"/>
              <w:rPr>
                <w:rFonts w:cstheme="minorHAnsi"/>
                <w:bCs/>
                <w:sz w:val="18"/>
                <w:szCs w:val="18"/>
              </w:rPr>
            </w:pPr>
            <w:r w:rsidRPr="00FC7C47">
              <w:rPr>
                <w:rFonts w:cstheme="minorHAnsi"/>
                <w:bCs/>
                <w:sz w:val="18"/>
                <w:szCs w:val="18"/>
              </w:rPr>
              <w:t xml:space="preserve">Devise </w:t>
            </w:r>
            <w:r w:rsidR="00163CA5" w:rsidRPr="00FC7C47">
              <w:rPr>
                <w:rFonts w:cstheme="minorHAnsi"/>
                <w:bCs/>
                <w:sz w:val="18"/>
                <w:szCs w:val="18"/>
              </w:rPr>
              <w:t>and</w:t>
            </w:r>
            <w:r w:rsidRPr="00FC7C47">
              <w:rPr>
                <w:rFonts w:cstheme="minorHAnsi"/>
                <w:bCs/>
                <w:sz w:val="18"/>
                <w:szCs w:val="18"/>
              </w:rPr>
              <w:t xml:space="preserve"> implement measurements to assess effectiveness of the programmes such as improvements in safety performance, fitness for work assessments, participation in wellbeing events etc</w:t>
            </w:r>
          </w:p>
          <w:p w14:paraId="11B7590B" w14:textId="3BB11C25" w:rsidR="00D052EA" w:rsidRPr="00FC7C47" w:rsidRDefault="00D052EA" w:rsidP="00B41D6F">
            <w:pPr>
              <w:pStyle w:val="ListParagraph"/>
              <w:numPr>
                <w:ilvl w:val="0"/>
                <w:numId w:val="12"/>
              </w:numPr>
              <w:ind w:left="601" w:right="567" w:hanging="284"/>
              <w:rPr>
                <w:rFonts w:cstheme="minorHAnsi"/>
                <w:bCs/>
                <w:sz w:val="18"/>
                <w:szCs w:val="18"/>
              </w:rPr>
            </w:pPr>
            <w:r w:rsidRPr="00FC7C47">
              <w:rPr>
                <w:rFonts w:cstheme="minorHAnsi"/>
                <w:bCs/>
                <w:sz w:val="18"/>
                <w:szCs w:val="18"/>
              </w:rPr>
              <w:t xml:space="preserve">Seek guidance from internal </w:t>
            </w:r>
            <w:r w:rsidR="00DC5066" w:rsidRPr="00FC7C47">
              <w:rPr>
                <w:rFonts w:cstheme="minorHAnsi"/>
                <w:bCs/>
                <w:sz w:val="18"/>
                <w:szCs w:val="18"/>
              </w:rPr>
              <w:t>Owner</w:t>
            </w:r>
            <w:r w:rsidRPr="00FC7C47">
              <w:rPr>
                <w:rFonts w:cstheme="minorHAnsi"/>
                <w:bCs/>
                <w:sz w:val="18"/>
                <w:szCs w:val="18"/>
              </w:rPr>
              <w:t xml:space="preserve"> publications, country specific legal guidelines, industry advice and examples of best practice to develop the programme</w:t>
            </w:r>
          </w:p>
          <w:p w14:paraId="11B7590C" w14:textId="23C21FB0" w:rsidR="00D052EA" w:rsidRPr="00FC7C47" w:rsidRDefault="00DC5066" w:rsidP="00B41D6F">
            <w:pPr>
              <w:pStyle w:val="ListParagraph"/>
              <w:numPr>
                <w:ilvl w:val="0"/>
                <w:numId w:val="12"/>
              </w:numPr>
              <w:ind w:left="601" w:right="567" w:hanging="284"/>
              <w:rPr>
                <w:rFonts w:cstheme="minorHAnsi"/>
                <w:bCs/>
                <w:sz w:val="18"/>
                <w:szCs w:val="18"/>
              </w:rPr>
            </w:pPr>
            <w:r w:rsidRPr="00FC7C47">
              <w:rPr>
                <w:rFonts w:cstheme="minorHAnsi"/>
                <w:bCs/>
                <w:sz w:val="18"/>
                <w:szCs w:val="18"/>
              </w:rPr>
              <w:t>Engage with subject experts, Owner experts</w:t>
            </w:r>
            <w:r w:rsidR="003256DE" w:rsidRPr="00FC7C47">
              <w:rPr>
                <w:rFonts w:cstheme="minorHAnsi"/>
                <w:bCs/>
                <w:sz w:val="18"/>
                <w:szCs w:val="18"/>
              </w:rPr>
              <w:t xml:space="preserve">, communications groups </w:t>
            </w:r>
            <w:r w:rsidR="00D052EA" w:rsidRPr="00FC7C47">
              <w:rPr>
                <w:rFonts w:cstheme="minorHAnsi"/>
                <w:bCs/>
                <w:sz w:val="18"/>
                <w:szCs w:val="18"/>
              </w:rPr>
              <w:t>and where applicable appropriate external agencies to help develop plans</w:t>
            </w:r>
          </w:p>
          <w:p w14:paraId="11B7590D" w14:textId="77777777" w:rsidR="00D052EA" w:rsidRPr="00FC7C47" w:rsidRDefault="00D052EA" w:rsidP="00B41D6F">
            <w:pPr>
              <w:pStyle w:val="ListParagraph"/>
              <w:numPr>
                <w:ilvl w:val="0"/>
                <w:numId w:val="12"/>
              </w:numPr>
              <w:ind w:left="601" w:right="567" w:hanging="284"/>
              <w:rPr>
                <w:rFonts w:cstheme="minorHAnsi"/>
                <w:bCs/>
                <w:sz w:val="18"/>
                <w:szCs w:val="18"/>
              </w:rPr>
            </w:pPr>
            <w:r w:rsidRPr="00FC7C47">
              <w:rPr>
                <w:rFonts w:cstheme="minorHAnsi"/>
                <w:bCs/>
                <w:sz w:val="18"/>
                <w:szCs w:val="18"/>
              </w:rPr>
              <w:t>Seek continuous improvement</w:t>
            </w:r>
          </w:p>
        </w:tc>
      </w:tr>
      <w:tr w:rsidR="00D052EA" w:rsidRPr="007505F6" w14:paraId="11B75914" w14:textId="77777777" w:rsidTr="00FC7C47">
        <w:trPr>
          <w:cantSplit/>
          <w:trHeight w:val="340"/>
        </w:trPr>
        <w:tc>
          <w:tcPr>
            <w:tcW w:w="7654" w:type="dxa"/>
            <w:gridSpan w:val="2"/>
            <w:tcBorders>
              <w:top w:val="single" w:sz="4" w:space="0" w:color="auto"/>
              <w:left w:val="single" w:sz="4" w:space="0" w:color="auto"/>
              <w:bottom w:val="single" w:sz="4" w:space="0" w:color="auto"/>
              <w:right w:val="single" w:sz="4" w:space="0" w:color="auto"/>
            </w:tcBorders>
          </w:tcPr>
          <w:p w14:paraId="11B7590F" w14:textId="77777777" w:rsidR="00D052EA" w:rsidRPr="00FC7C47" w:rsidRDefault="00D052EA" w:rsidP="00B41D6F">
            <w:pPr>
              <w:spacing w:before="120" w:after="120"/>
              <w:ind w:left="318" w:right="567"/>
              <w:rPr>
                <w:rFonts w:eastAsia="Times New Roman" w:cstheme="minorHAnsi"/>
                <w:b/>
                <w:color w:val="C00000"/>
                <w:spacing w:val="-2"/>
                <w:sz w:val="18"/>
                <w:szCs w:val="18"/>
                <w:lang w:val="en-US"/>
              </w:rPr>
            </w:pPr>
            <w:r w:rsidRPr="00FC7C47">
              <w:rPr>
                <w:rFonts w:eastAsia="Times New Roman" w:cstheme="minorHAnsi"/>
                <w:b/>
                <w:color w:val="833177" w:themeColor="accent2"/>
                <w:spacing w:val="-2"/>
                <w:sz w:val="18"/>
                <w:szCs w:val="18"/>
                <w:lang w:val="en-US"/>
              </w:rPr>
              <w:t xml:space="preserve">Scope: </w:t>
            </w:r>
            <w:r w:rsidRPr="00FC7C47">
              <w:rPr>
                <w:rFonts w:cstheme="minorHAnsi"/>
                <w:i/>
                <w:iCs/>
                <w:sz w:val="18"/>
                <w:szCs w:val="18"/>
                <w:lang w:val="en-US"/>
              </w:rPr>
              <w:t>(extent, boundaries and limits)</w:t>
            </w:r>
          </w:p>
          <w:p w14:paraId="11B75910" w14:textId="77777777" w:rsidR="00D052EA" w:rsidRPr="00FC7C47" w:rsidRDefault="00D052EA" w:rsidP="00B41D6F">
            <w:pPr>
              <w:pStyle w:val="Header"/>
              <w:numPr>
                <w:ilvl w:val="0"/>
                <w:numId w:val="10"/>
              </w:numPr>
              <w:tabs>
                <w:tab w:val="clear" w:pos="4536"/>
                <w:tab w:val="clear" w:pos="9072"/>
              </w:tabs>
              <w:ind w:left="601" w:right="567" w:hanging="284"/>
              <w:rPr>
                <w:rFonts w:cstheme="minorHAnsi"/>
                <w:sz w:val="18"/>
                <w:szCs w:val="18"/>
                <w:lang w:val="en-US"/>
              </w:rPr>
            </w:pPr>
            <w:r w:rsidRPr="00FC7C47">
              <w:rPr>
                <w:rFonts w:cstheme="minorHAnsi"/>
                <w:sz w:val="18"/>
                <w:szCs w:val="18"/>
                <w:lang w:val="en-US"/>
              </w:rPr>
              <w:t>Influence and encourage rather than mandate</w:t>
            </w:r>
          </w:p>
          <w:p w14:paraId="11B75911" w14:textId="38BA56A7" w:rsidR="00B41D6F" w:rsidRPr="00FC7C47" w:rsidRDefault="000847DB" w:rsidP="00B41D6F">
            <w:pPr>
              <w:pStyle w:val="Header"/>
              <w:numPr>
                <w:ilvl w:val="0"/>
                <w:numId w:val="10"/>
              </w:numPr>
              <w:tabs>
                <w:tab w:val="clear" w:pos="4536"/>
                <w:tab w:val="clear" w:pos="9072"/>
              </w:tabs>
              <w:ind w:left="601" w:right="567" w:hanging="284"/>
              <w:rPr>
                <w:rFonts w:cstheme="minorHAnsi"/>
                <w:color w:val="833177" w:themeColor="accent2"/>
                <w:sz w:val="18"/>
                <w:szCs w:val="18"/>
                <w:lang w:val="en-US"/>
              </w:rPr>
            </w:pPr>
            <w:r w:rsidRPr="00FC7C47">
              <w:rPr>
                <w:rFonts w:cstheme="minorHAnsi"/>
                <w:sz w:val="18"/>
                <w:szCs w:val="18"/>
                <w:lang w:val="en-US"/>
              </w:rPr>
              <w:t>All workers on the Owner’s</w:t>
            </w:r>
            <w:r w:rsidR="00D052EA" w:rsidRPr="00FC7C47">
              <w:rPr>
                <w:rFonts w:cstheme="minorHAnsi"/>
                <w:sz w:val="18"/>
                <w:szCs w:val="18"/>
                <w:lang w:val="en-US"/>
              </w:rPr>
              <w:t xml:space="preserve"> construction site including employed staff, primary contractors</w:t>
            </w:r>
            <w:r w:rsidR="00D052EA" w:rsidRPr="00FC7C47">
              <w:rPr>
                <w:rFonts w:cstheme="minorHAnsi"/>
                <w:color w:val="833177" w:themeColor="accent2"/>
                <w:sz w:val="18"/>
                <w:szCs w:val="18"/>
                <w:lang w:val="en-US"/>
              </w:rPr>
              <w:t xml:space="preserve">, </w:t>
            </w:r>
            <w:r w:rsidR="00D052EA" w:rsidRPr="00FC7C47">
              <w:rPr>
                <w:rFonts w:cstheme="minorHAnsi"/>
                <w:sz w:val="18"/>
                <w:szCs w:val="18"/>
                <w:lang w:val="en-US"/>
              </w:rPr>
              <w:t xml:space="preserve">and subcontractors </w:t>
            </w:r>
          </w:p>
          <w:p w14:paraId="11B75912" w14:textId="77777777" w:rsidR="00D052EA" w:rsidRPr="00FC7C47" w:rsidRDefault="00D052EA" w:rsidP="00B41D6F">
            <w:pPr>
              <w:pStyle w:val="Header"/>
              <w:numPr>
                <w:ilvl w:val="0"/>
                <w:numId w:val="10"/>
              </w:numPr>
              <w:tabs>
                <w:tab w:val="clear" w:pos="4536"/>
                <w:tab w:val="clear" w:pos="9072"/>
              </w:tabs>
              <w:ind w:left="601" w:right="567" w:hanging="284"/>
              <w:rPr>
                <w:rFonts w:cstheme="minorHAnsi"/>
                <w:color w:val="833177" w:themeColor="accent2"/>
                <w:sz w:val="18"/>
                <w:szCs w:val="18"/>
                <w:lang w:val="en-US"/>
              </w:rPr>
            </w:pPr>
            <w:r w:rsidRPr="00FC7C47">
              <w:rPr>
                <w:rFonts w:cstheme="minorHAnsi"/>
                <w:sz w:val="18"/>
                <w:szCs w:val="18"/>
                <w:lang w:val="en-US"/>
              </w:rPr>
              <w:t xml:space="preserve">All reasonable locations associated with the project </w:t>
            </w:r>
            <w:r w:rsidR="00163CA5" w:rsidRPr="00FC7C47">
              <w:rPr>
                <w:rFonts w:cstheme="minorHAnsi"/>
                <w:sz w:val="18"/>
                <w:szCs w:val="18"/>
                <w:lang w:val="en-US"/>
              </w:rPr>
              <w:t xml:space="preserve">or asset </w:t>
            </w:r>
            <w:r w:rsidRPr="00FC7C47">
              <w:rPr>
                <w:rFonts w:cstheme="minorHAnsi"/>
                <w:sz w:val="18"/>
                <w:szCs w:val="18"/>
                <w:lang w:val="en-US"/>
              </w:rPr>
              <w:t>which may include offices on site</w:t>
            </w:r>
            <w:r w:rsidR="00D43427" w:rsidRPr="00FC7C47">
              <w:rPr>
                <w:rFonts w:cstheme="minorHAnsi"/>
                <w:color w:val="833177" w:themeColor="accent2"/>
                <w:sz w:val="18"/>
                <w:szCs w:val="18"/>
                <w:lang w:val="en-US"/>
              </w:rPr>
              <w:t xml:space="preserve"> a</w:t>
            </w:r>
            <w:r w:rsidRPr="00FC7C47">
              <w:rPr>
                <w:rFonts w:cstheme="minorHAnsi"/>
                <w:sz w:val="18"/>
                <w:szCs w:val="18"/>
                <w:lang w:val="en-US"/>
              </w:rPr>
              <w:t>nd off site as well as the construction site itself.</w:t>
            </w:r>
          </w:p>
          <w:p w14:paraId="11B75913" w14:textId="77777777" w:rsidR="00D052EA" w:rsidRPr="00FC7C47" w:rsidRDefault="00D052EA" w:rsidP="00B41D6F">
            <w:pPr>
              <w:pStyle w:val="Header"/>
              <w:ind w:left="317" w:right="567"/>
              <w:rPr>
                <w:rFonts w:cstheme="minorHAnsi"/>
                <w:color w:val="833177" w:themeColor="accent2"/>
                <w:sz w:val="18"/>
                <w:szCs w:val="18"/>
                <w:lang w:val="en-US"/>
              </w:rPr>
            </w:pPr>
          </w:p>
        </w:tc>
      </w:tr>
      <w:tr w:rsidR="00D052EA" w:rsidRPr="007505F6" w14:paraId="11B7591F" w14:textId="77777777" w:rsidTr="00FC7C47">
        <w:trPr>
          <w:cantSplit/>
          <w:trHeight w:val="5282"/>
        </w:trPr>
        <w:tc>
          <w:tcPr>
            <w:tcW w:w="7654" w:type="dxa"/>
            <w:gridSpan w:val="2"/>
            <w:tcBorders>
              <w:top w:val="single" w:sz="4" w:space="0" w:color="auto"/>
              <w:left w:val="single" w:sz="4" w:space="0" w:color="auto"/>
              <w:bottom w:val="single" w:sz="4" w:space="0" w:color="auto"/>
              <w:right w:val="single" w:sz="4" w:space="0" w:color="auto"/>
            </w:tcBorders>
          </w:tcPr>
          <w:p w14:paraId="11B75915" w14:textId="77777777" w:rsidR="00D052EA" w:rsidRPr="00FC7C47" w:rsidRDefault="00D052EA" w:rsidP="00B41D6F">
            <w:pPr>
              <w:spacing w:before="120" w:after="120"/>
              <w:ind w:left="318" w:right="567"/>
              <w:rPr>
                <w:rFonts w:eastAsia="Times New Roman" w:cstheme="minorHAnsi"/>
                <w:b/>
                <w:color w:val="833177" w:themeColor="accent2"/>
                <w:spacing w:val="-2"/>
                <w:sz w:val="18"/>
                <w:szCs w:val="18"/>
              </w:rPr>
            </w:pPr>
            <w:r w:rsidRPr="00FC7C47">
              <w:rPr>
                <w:rFonts w:eastAsia="Times New Roman" w:cstheme="minorHAnsi"/>
                <w:b/>
                <w:color w:val="833177" w:themeColor="accent2"/>
                <w:spacing w:val="-2"/>
                <w:sz w:val="18"/>
                <w:szCs w:val="18"/>
              </w:rPr>
              <w:t>Methodology:</w:t>
            </w:r>
          </w:p>
          <w:p w14:paraId="11B75916" w14:textId="51B51743" w:rsidR="00BA6AB2" w:rsidRPr="00FC7C47" w:rsidRDefault="00D052EA" w:rsidP="00BA6AB2">
            <w:pPr>
              <w:pStyle w:val="ListParagraph"/>
              <w:numPr>
                <w:ilvl w:val="0"/>
                <w:numId w:val="13"/>
              </w:numPr>
              <w:ind w:left="601" w:right="567" w:hanging="284"/>
              <w:rPr>
                <w:rFonts w:cstheme="minorHAnsi"/>
                <w:iCs/>
                <w:sz w:val="18"/>
                <w:szCs w:val="18"/>
              </w:rPr>
            </w:pPr>
            <w:r w:rsidRPr="00FC7C47">
              <w:rPr>
                <w:rFonts w:cstheme="minorHAnsi"/>
                <w:iCs/>
                <w:sz w:val="18"/>
                <w:szCs w:val="18"/>
              </w:rPr>
              <w:t xml:space="preserve">Identify the provision required to deliver the 14 elements of the </w:t>
            </w:r>
            <w:r w:rsidR="004D6E0D" w:rsidRPr="00FC7C47">
              <w:rPr>
                <w:rFonts w:cstheme="minorHAnsi"/>
                <w:iCs/>
                <w:sz w:val="18"/>
                <w:szCs w:val="18"/>
              </w:rPr>
              <w:t>Worker Care</w:t>
            </w:r>
            <w:r w:rsidRPr="00FC7C47">
              <w:rPr>
                <w:rFonts w:cstheme="minorHAnsi"/>
                <w:iCs/>
                <w:sz w:val="18"/>
                <w:szCs w:val="18"/>
              </w:rPr>
              <w:t xml:space="preserve"> programme ensuring it is applicable</w:t>
            </w:r>
            <w:r w:rsidR="00BA6AB2" w:rsidRPr="00FC7C47">
              <w:rPr>
                <w:rFonts w:cstheme="minorHAnsi"/>
                <w:iCs/>
                <w:sz w:val="18"/>
                <w:szCs w:val="18"/>
              </w:rPr>
              <w:t xml:space="preserve"> and develop a</w:t>
            </w:r>
            <w:r w:rsidRPr="00FC7C47">
              <w:rPr>
                <w:rFonts w:cstheme="minorHAnsi"/>
                <w:iCs/>
                <w:sz w:val="18"/>
                <w:szCs w:val="18"/>
              </w:rPr>
              <w:t xml:space="preserve"> rolling plan of the activities for each which will change throughout the phases of </w:t>
            </w:r>
            <w:r w:rsidR="002C4D52" w:rsidRPr="00FC7C47">
              <w:rPr>
                <w:rFonts w:cstheme="minorHAnsi"/>
                <w:iCs/>
                <w:sz w:val="18"/>
                <w:szCs w:val="18"/>
              </w:rPr>
              <w:t>operation</w:t>
            </w:r>
            <w:r w:rsidRPr="00FC7C47">
              <w:rPr>
                <w:rFonts w:cstheme="minorHAnsi"/>
                <w:iCs/>
                <w:sz w:val="18"/>
                <w:szCs w:val="18"/>
              </w:rPr>
              <w:t>. These should be prioritized dependent on need and local demands.</w:t>
            </w:r>
          </w:p>
          <w:p w14:paraId="11B75917" w14:textId="77777777" w:rsidR="00D052EA" w:rsidRPr="00FC7C47" w:rsidRDefault="00D052EA" w:rsidP="00BA6AB2">
            <w:pPr>
              <w:pStyle w:val="ListParagraph"/>
              <w:numPr>
                <w:ilvl w:val="0"/>
                <w:numId w:val="13"/>
              </w:numPr>
              <w:ind w:left="601" w:right="567" w:hanging="284"/>
              <w:rPr>
                <w:rFonts w:cstheme="minorHAnsi"/>
                <w:iCs/>
                <w:sz w:val="18"/>
                <w:szCs w:val="18"/>
              </w:rPr>
            </w:pPr>
            <w:r w:rsidRPr="00FC7C47">
              <w:rPr>
                <w:rFonts w:cstheme="minorHAnsi"/>
                <w:iCs/>
                <w:sz w:val="18"/>
                <w:szCs w:val="18"/>
                <w:lang w:val="en-US"/>
              </w:rPr>
              <w:t xml:space="preserve">Develop specific action plans within this with clear responsibilities, accountabilities, communication methods and timescales. </w:t>
            </w:r>
            <w:r w:rsidRPr="00FC7C47">
              <w:rPr>
                <w:rFonts w:cstheme="minorHAnsi"/>
                <w:iCs/>
                <w:sz w:val="18"/>
                <w:szCs w:val="18"/>
              </w:rPr>
              <w:t>There may need to be sub-working groups to work on specific topics.</w:t>
            </w:r>
          </w:p>
          <w:p w14:paraId="11B75918" w14:textId="5C38446E" w:rsidR="00D052EA" w:rsidRPr="00FC7C47" w:rsidRDefault="00D052EA" w:rsidP="00B41D6F">
            <w:pPr>
              <w:pStyle w:val="ListParagraph"/>
              <w:numPr>
                <w:ilvl w:val="0"/>
                <w:numId w:val="13"/>
              </w:numPr>
              <w:ind w:left="601" w:right="567" w:hanging="284"/>
              <w:rPr>
                <w:rFonts w:cstheme="minorHAnsi"/>
                <w:iCs/>
                <w:sz w:val="18"/>
                <w:szCs w:val="18"/>
              </w:rPr>
            </w:pPr>
            <w:r w:rsidRPr="00FC7C47">
              <w:rPr>
                <w:rFonts w:cstheme="minorHAnsi"/>
                <w:iCs/>
                <w:sz w:val="18"/>
                <w:szCs w:val="18"/>
              </w:rPr>
              <w:t xml:space="preserve">Assist senior leaders to provide leadership of the </w:t>
            </w:r>
            <w:r w:rsidR="004D6E0D" w:rsidRPr="00FC7C47">
              <w:rPr>
                <w:rFonts w:cstheme="minorHAnsi"/>
                <w:iCs/>
                <w:sz w:val="18"/>
                <w:szCs w:val="18"/>
              </w:rPr>
              <w:t>Worker Care</w:t>
            </w:r>
            <w:r w:rsidRPr="00FC7C47">
              <w:rPr>
                <w:rFonts w:cstheme="minorHAnsi"/>
                <w:iCs/>
                <w:sz w:val="18"/>
                <w:szCs w:val="18"/>
              </w:rPr>
              <w:t xml:space="preserve"> Strategy including leadership visibility, reviews, monitoring and governance of the strategy.</w:t>
            </w:r>
          </w:p>
          <w:p w14:paraId="11B75919" w14:textId="5F9B21F4" w:rsidR="00D052EA" w:rsidRPr="00FC7C47" w:rsidRDefault="00D052EA" w:rsidP="00B41D6F">
            <w:pPr>
              <w:pStyle w:val="ListParagraph"/>
              <w:numPr>
                <w:ilvl w:val="0"/>
                <w:numId w:val="13"/>
              </w:numPr>
              <w:ind w:left="601" w:right="567" w:hanging="284"/>
              <w:rPr>
                <w:rFonts w:cstheme="minorHAnsi"/>
                <w:iCs/>
                <w:sz w:val="18"/>
                <w:szCs w:val="18"/>
              </w:rPr>
            </w:pPr>
            <w:r w:rsidRPr="00FC7C47">
              <w:rPr>
                <w:rFonts w:cstheme="minorHAnsi"/>
                <w:iCs/>
                <w:sz w:val="18"/>
                <w:szCs w:val="18"/>
              </w:rPr>
              <w:t xml:space="preserve">Ensure that new contractors and sub-contractors are made aware of the strategy and, where applicable, </w:t>
            </w:r>
            <w:proofErr w:type="spellStart"/>
            <w:r w:rsidRPr="00FC7C47">
              <w:rPr>
                <w:rFonts w:cstheme="minorHAnsi"/>
                <w:iCs/>
                <w:sz w:val="18"/>
                <w:szCs w:val="18"/>
              </w:rPr>
              <w:t>enrol</w:t>
            </w:r>
            <w:r w:rsidR="000847DB" w:rsidRPr="00FC7C47">
              <w:rPr>
                <w:rFonts w:cstheme="minorHAnsi"/>
                <w:iCs/>
                <w:sz w:val="18"/>
                <w:szCs w:val="18"/>
              </w:rPr>
              <w:t>l</w:t>
            </w:r>
            <w:proofErr w:type="spellEnd"/>
            <w:r w:rsidRPr="00FC7C47">
              <w:rPr>
                <w:rFonts w:cstheme="minorHAnsi"/>
                <w:iCs/>
                <w:sz w:val="18"/>
                <w:szCs w:val="18"/>
              </w:rPr>
              <w:t xml:space="preserve"> one of their employees onto the committee. It is essential that this person has the authority to implement the strategy within their workforce and </w:t>
            </w:r>
            <w:proofErr w:type="gramStart"/>
            <w:r w:rsidRPr="00FC7C47">
              <w:rPr>
                <w:rFonts w:cstheme="minorHAnsi"/>
                <w:iCs/>
                <w:sz w:val="18"/>
                <w:szCs w:val="18"/>
              </w:rPr>
              <w:t>is able to</w:t>
            </w:r>
            <w:proofErr w:type="gramEnd"/>
            <w:r w:rsidRPr="00FC7C47">
              <w:rPr>
                <w:rFonts w:cstheme="minorHAnsi"/>
                <w:iCs/>
                <w:sz w:val="18"/>
                <w:szCs w:val="18"/>
              </w:rPr>
              <w:t xml:space="preserve"> take significant decisions on behalf of their company such as a senior manager or project manager.</w:t>
            </w:r>
          </w:p>
          <w:p w14:paraId="11B7591A" w14:textId="77777777" w:rsidR="00D052EA" w:rsidRPr="00FC7C47" w:rsidRDefault="00D052EA" w:rsidP="00B41D6F">
            <w:pPr>
              <w:pStyle w:val="ListParagraph"/>
              <w:numPr>
                <w:ilvl w:val="0"/>
                <w:numId w:val="13"/>
              </w:numPr>
              <w:ind w:left="601" w:right="567" w:hanging="284"/>
              <w:rPr>
                <w:rFonts w:cstheme="minorHAnsi"/>
                <w:iCs/>
                <w:sz w:val="18"/>
                <w:szCs w:val="18"/>
              </w:rPr>
            </w:pPr>
            <w:r w:rsidRPr="00FC7C47">
              <w:rPr>
                <w:rFonts w:cstheme="minorHAnsi"/>
                <w:iCs/>
                <w:sz w:val="18"/>
                <w:szCs w:val="18"/>
              </w:rPr>
              <w:t xml:space="preserve">Develop clear, two-way communication strategies to ensure that the strategy reaches all workers involved with the project and that there can be feedback from the workforce to the committee. </w:t>
            </w:r>
          </w:p>
          <w:p w14:paraId="11B7591B" w14:textId="77777777" w:rsidR="00D052EA" w:rsidRPr="00FC7C47" w:rsidRDefault="00D052EA" w:rsidP="00B41D6F">
            <w:pPr>
              <w:pStyle w:val="ListParagraph"/>
              <w:numPr>
                <w:ilvl w:val="0"/>
                <w:numId w:val="13"/>
              </w:numPr>
              <w:ind w:left="601" w:right="567" w:hanging="284"/>
              <w:rPr>
                <w:rFonts w:cstheme="minorHAnsi"/>
                <w:iCs/>
                <w:sz w:val="18"/>
                <w:szCs w:val="18"/>
              </w:rPr>
            </w:pPr>
            <w:r w:rsidRPr="00FC7C47">
              <w:rPr>
                <w:rFonts w:cstheme="minorHAnsi"/>
                <w:iCs/>
                <w:sz w:val="18"/>
                <w:szCs w:val="18"/>
              </w:rPr>
              <w:t>Develop clear two-way communication with the local community and key external stakeholders.</w:t>
            </w:r>
          </w:p>
          <w:p w14:paraId="11B7591C" w14:textId="0131285A" w:rsidR="00D052EA" w:rsidRPr="00FC7C47" w:rsidRDefault="00D052EA" w:rsidP="00B41D6F">
            <w:pPr>
              <w:pStyle w:val="ListParagraph"/>
              <w:numPr>
                <w:ilvl w:val="0"/>
                <w:numId w:val="13"/>
              </w:numPr>
              <w:ind w:left="601" w:right="567" w:hanging="284"/>
              <w:rPr>
                <w:rFonts w:cstheme="minorHAnsi"/>
                <w:iCs/>
                <w:sz w:val="18"/>
                <w:szCs w:val="18"/>
              </w:rPr>
            </w:pPr>
            <w:r w:rsidRPr="00FC7C47">
              <w:rPr>
                <w:rFonts w:cstheme="minorHAnsi"/>
                <w:iCs/>
                <w:sz w:val="18"/>
                <w:szCs w:val="18"/>
              </w:rPr>
              <w:t xml:space="preserve">Agree with the </w:t>
            </w:r>
            <w:r w:rsidR="002C4D52" w:rsidRPr="00FC7C47">
              <w:rPr>
                <w:rFonts w:cstheme="minorHAnsi"/>
                <w:iCs/>
                <w:sz w:val="18"/>
                <w:szCs w:val="18"/>
              </w:rPr>
              <w:t>Leadership Team</w:t>
            </w:r>
            <w:r w:rsidRPr="00FC7C47">
              <w:rPr>
                <w:rFonts w:cstheme="minorHAnsi"/>
                <w:iCs/>
                <w:sz w:val="18"/>
                <w:szCs w:val="18"/>
              </w:rPr>
              <w:t xml:space="preserve"> how the </w:t>
            </w:r>
            <w:r w:rsidR="002C4D52" w:rsidRPr="00FC7C47">
              <w:rPr>
                <w:rFonts w:cstheme="minorHAnsi"/>
                <w:iCs/>
                <w:sz w:val="18"/>
                <w:szCs w:val="18"/>
              </w:rPr>
              <w:t xml:space="preserve">Committee </w:t>
            </w:r>
            <w:r w:rsidRPr="00FC7C47">
              <w:rPr>
                <w:rFonts w:cstheme="minorHAnsi"/>
                <w:iCs/>
                <w:sz w:val="18"/>
                <w:szCs w:val="18"/>
              </w:rPr>
              <w:t xml:space="preserve">will report back to them on the progress and effectiveness of the </w:t>
            </w:r>
            <w:r w:rsidR="004D6E0D" w:rsidRPr="00FC7C47">
              <w:rPr>
                <w:rFonts w:cstheme="minorHAnsi"/>
                <w:iCs/>
                <w:sz w:val="18"/>
                <w:szCs w:val="18"/>
              </w:rPr>
              <w:t>Worker Care</w:t>
            </w:r>
            <w:r w:rsidRPr="00FC7C47">
              <w:rPr>
                <w:rFonts w:cstheme="minorHAnsi"/>
                <w:iCs/>
                <w:sz w:val="18"/>
                <w:szCs w:val="18"/>
              </w:rPr>
              <w:t xml:space="preserve"> Strategy</w:t>
            </w:r>
          </w:p>
          <w:p w14:paraId="11B7591D" w14:textId="1A072A0C" w:rsidR="00B41D6F" w:rsidRPr="00FC7C47" w:rsidRDefault="00D052EA" w:rsidP="00B41D6F">
            <w:pPr>
              <w:pStyle w:val="ListParagraph"/>
              <w:numPr>
                <w:ilvl w:val="0"/>
                <w:numId w:val="13"/>
              </w:numPr>
              <w:ind w:left="601" w:right="567" w:hanging="284"/>
              <w:rPr>
                <w:rFonts w:cstheme="minorHAnsi"/>
                <w:sz w:val="18"/>
                <w:szCs w:val="18"/>
                <w:lang w:val="en-US" w:eastAsia="zh-CN"/>
              </w:rPr>
            </w:pPr>
            <w:r w:rsidRPr="00FC7C47">
              <w:rPr>
                <w:rFonts w:cstheme="minorHAnsi"/>
                <w:sz w:val="18"/>
                <w:szCs w:val="18"/>
              </w:rPr>
              <w:t>Identify opportunities for improvement</w:t>
            </w:r>
            <w:r w:rsidR="00BA6AB2" w:rsidRPr="00FC7C47">
              <w:rPr>
                <w:rFonts w:cstheme="minorHAnsi"/>
                <w:sz w:val="18"/>
                <w:szCs w:val="18"/>
              </w:rPr>
              <w:t xml:space="preserve"> </w:t>
            </w:r>
            <w:r w:rsidRPr="00FC7C47">
              <w:rPr>
                <w:rFonts w:cstheme="minorHAnsi"/>
                <w:sz w:val="18"/>
                <w:szCs w:val="18"/>
              </w:rPr>
              <w:t>by</w:t>
            </w:r>
            <w:r w:rsidR="002C4D52" w:rsidRPr="00FC7C47">
              <w:rPr>
                <w:rFonts w:cstheme="minorHAnsi"/>
                <w:sz w:val="18"/>
                <w:szCs w:val="18"/>
              </w:rPr>
              <w:t xml:space="preserve"> </w:t>
            </w:r>
            <w:r w:rsidRPr="00FC7C47">
              <w:rPr>
                <w:rFonts w:cstheme="minorHAnsi"/>
                <w:sz w:val="18"/>
                <w:szCs w:val="18"/>
                <w:lang w:val="en-US" w:eastAsia="zh-CN"/>
              </w:rPr>
              <w:t>identifying trends,</w:t>
            </w:r>
            <w:r w:rsidR="00BA6AB2" w:rsidRPr="00FC7C47">
              <w:rPr>
                <w:rFonts w:cstheme="minorHAnsi"/>
                <w:sz w:val="18"/>
                <w:szCs w:val="18"/>
                <w:lang w:val="en-US" w:eastAsia="zh-CN"/>
              </w:rPr>
              <w:t xml:space="preserve"> </w:t>
            </w:r>
            <w:r w:rsidR="000847DB" w:rsidRPr="00FC7C47">
              <w:rPr>
                <w:rFonts w:cstheme="minorHAnsi"/>
                <w:sz w:val="18"/>
                <w:szCs w:val="18"/>
                <w:lang w:val="en-US" w:eastAsia="zh-CN"/>
              </w:rPr>
              <w:t>seeking guidance from subject experts</w:t>
            </w:r>
            <w:r w:rsidR="00D43427" w:rsidRPr="00FC7C47">
              <w:rPr>
                <w:rFonts w:cstheme="minorHAnsi"/>
                <w:sz w:val="18"/>
                <w:szCs w:val="18"/>
                <w:lang w:val="en-US" w:eastAsia="zh-CN"/>
              </w:rPr>
              <w:t>, professionals, national and local agencies</w:t>
            </w:r>
            <w:r w:rsidR="002C4D52" w:rsidRPr="00FC7C47">
              <w:rPr>
                <w:rFonts w:cstheme="minorHAnsi"/>
                <w:sz w:val="18"/>
                <w:szCs w:val="18"/>
                <w:lang w:val="en-US" w:eastAsia="zh-CN"/>
              </w:rPr>
              <w:t xml:space="preserve">, </w:t>
            </w:r>
            <w:r w:rsidRPr="00FC7C47">
              <w:rPr>
                <w:rFonts w:cstheme="minorHAnsi"/>
                <w:sz w:val="18"/>
                <w:szCs w:val="18"/>
                <w:lang w:val="en-US" w:eastAsia="zh-CN"/>
              </w:rPr>
              <w:t xml:space="preserve">identifying root causes of problems and implementing corrective action </w:t>
            </w:r>
          </w:p>
          <w:p w14:paraId="11B7591E" w14:textId="77777777" w:rsidR="00D052EA" w:rsidRPr="00FC7C47" w:rsidRDefault="00D43427" w:rsidP="00BA6AB2">
            <w:pPr>
              <w:pStyle w:val="ListParagraph"/>
              <w:numPr>
                <w:ilvl w:val="0"/>
                <w:numId w:val="13"/>
              </w:numPr>
              <w:ind w:left="601" w:right="567" w:hanging="284"/>
              <w:rPr>
                <w:rFonts w:cstheme="minorHAnsi"/>
                <w:sz w:val="18"/>
                <w:szCs w:val="18"/>
                <w:lang w:val="en-US" w:eastAsia="zh-CN"/>
              </w:rPr>
            </w:pPr>
            <w:r w:rsidRPr="00FC7C47">
              <w:rPr>
                <w:rFonts w:cstheme="minorHAnsi"/>
                <w:sz w:val="18"/>
                <w:szCs w:val="18"/>
                <w:lang w:val="en-US" w:eastAsia="zh-CN"/>
              </w:rPr>
              <w:t>Identify measures to determine the effectiveness of the strategy on site e.g. incide</w:t>
            </w:r>
            <w:r w:rsidR="00D052EA" w:rsidRPr="00FC7C47">
              <w:rPr>
                <w:rFonts w:cstheme="minorHAnsi"/>
                <w:sz w:val="18"/>
                <w:szCs w:val="18"/>
                <w:lang w:val="en-US"/>
              </w:rPr>
              <w:t xml:space="preserve">nt rate, fitness for work, </w:t>
            </w:r>
            <w:r w:rsidR="00BA6AB2" w:rsidRPr="00FC7C47">
              <w:rPr>
                <w:rFonts w:cstheme="minorHAnsi"/>
                <w:sz w:val="18"/>
                <w:szCs w:val="18"/>
                <w:lang w:val="en-US"/>
              </w:rPr>
              <w:t>quality, productivity,</w:t>
            </w:r>
            <w:r w:rsidR="00D052EA" w:rsidRPr="00FC7C47">
              <w:rPr>
                <w:rFonts w:cstheme="minorHAnsi"/>
                <w:sz w:val="18"/>
                <w:szCs w:val="18"/>
                <w:lang w:val="en-US"/>
              </w:rPr>
              <w:t xml:space="preserve"> etc.</w:t>
            </w:r>
          </w:p>
        </w:tc>
      </w:tr>
      <w:tr w:rsidR="00D052EA" w:rsidRPr="007505F6" w14:paraId="11B7592B" w14:textId="77777777" w:rsidTr="00FC7C47">
        <w:trPr>
          <w:cantSplit/>
          <w:trHeight w:val="1691"/>
        </w:trPr>
        <w:tc>
          <w:tcPr>
            <w:tcW w:w="7654" w:type="dxa"/>
            <w:gridSpan w:val="2"/>
            <w:tcBorders>
              <w:top w:val="single" w:sz="4" w:space="0" w:color="auto"/>
              <w:left w:val="single" w:sz="4" w:space="0" w:color="auto"/>
              <w:bottom w:val="single" w:sz="4" w:space="0" w:color="auto"/>
              <w:right w:val="single" w:sz="4" w:space="0" w:color="auto"/>
            </w:tcBorders>
          </w:tcPr>
          <w:p w14:paraId="11B75920" w14:textId="77777777" w:rsidR="00D052EA" w:rsidRPr="00FC7C47" w:rsidRDefault="00BA6AB2" w:rsidP="00BA6AB2">
            <w:pPr>
              <w:spacing w:before="120" w:after="120"/>
              <w:ind w:left="318" w:right="567"/>
              <w:rPr>
                <w:rFonts w:eastAsia="Times New Roman" w:cstheme="minorHAnsi"/>
                <w:b/>
                <w:color w:val="C00000"/>
                <w:spacing w:val="-2"/>
                <w:sz w:val="18"/>
                <w:szCs w:val="18"/>
                <w:lang w:val="en-US"/>
              </w:rPr>
            </w:pPr>
            <w:r w:rsidRPr="00FC7C47">
              <w:rPr>
                <w:rFonts w:eastAsia="Times New Roman" w:cstheme="minorHAnsi"/>
                <w:b/>
                <w:color w:val="833177" w:themeColor="accent2"/>
                <w:spacing w:val="-2"/>
                <w:sz w:val="18"/>
                <w:szCs w:val="18"/>
                <w:lang w:val="en-US"/>
              </w:rPr>
              <w:t>Committee</w:t>
            </w:r>
            <w:r w:rsidR="00D052EA" w:rsidRPr="00FC7C47">
              <w:rPr>
                <w:rFonts w:eastAsia="Times New Roman" w:cstheme="minorHAnsi"/>
                <w:b/>
                <w:color w:val="833177" w:themeColor="accent2"/>
                <w:spacing w:val="-2"/>
                <w:sz w:val="18"/>
                <w:szCs w:val="18"/>
                <w:lang w:val="en-US"/>
              </w:rPr>
              <w:t xml:space="preserve"> Members:</w:t>
            </w:r>
            <w:r w:rsidR="00D052EA" w:rsidRPr="00FC7C47">
              <w:rPr>
                <w:rFonts w:cstheme="minorHAnsi"/>
                <w:b/>
                <w:bCs/>
                <w:color w:val="833177" w:themeColor="accent2"/>
                <w:sz w:val="18"/>
                <w:szCs w:val="18"/>
                <w:lang w:val="en-US"/>
              </w:rPr>
              <w:t xml:space="preserve"> </w:t>
            </w:r>
            <w:r w:rsidR="00D052EA" w:rsidRPr="00FC7C47">
              <w:rPr>
                <w:rFonts w:cstheme="minorHAnsi"/>
                <w:b/>
                <w:bCs/>
                <w:sz w:val="18"/>
                <w:szCs w:val="18"/>
                <w:lang w:val="en-US"/>
              </w:rPr>
              <w:t xml:space="preserve">– </w:t>
            </w:r>
            <w:r w:rsidR="00D052EA" w:rsidRPr="00FC7C47">
              <w:rPr>
                <w:rFonts w:cstheme="minorHAnsi"/>
                <w:bCs/>
                <w:i/>
                <w:sz w:val="18"/>
                <w:szCs w:val="18"/>
                <w:lang w:val="en-US"/>
              </w:rPr>
              <w:t xml:space="preserve">numbers will </w:t>
            </w:r>
            <w:r w:rsidR="002C4D52" w:rsidRPr="00FC7C47">
              <w:rPr>
                <w:rFonts w:cstheme="minorHAnsi"/>
                <w:bCs/>
                <w:i/>
                <w:sz w:val="18"/>
                <w:szCs w:val="18"/>
                <w:lang w:val="en-US"/>
              </w:rPr>
              <w:t xml:space="preserve">vary depending on scale </w:t>
            </w:r>
          </w:p>
          <w:p w14:paraId="11B75921" w14:textId="677E512D" w:rsidR="00D052EA" w:rsidRPr="00FC7C47" w:rsidRDefault="004D6E0D" w:rsidP="00BA6AB2">
            <w:pPr>
              <w:pStyle w:val="ListParagraph"/>
              <w:keepNext/>
              <w:numPr>
                <w:ilvl w:val="0"/>
                <w:numId w:val="11"/>
              </w:numPr>
              <w:autoSpaceDE w:val="0"/>
              <w:autoSpaceDN w:val="0"/>
              <w:adjustRightInd w:val="0"/>
              <w:ind w:left="601" w:right="567" w:hanging="284"/>
              <w:outlineLvl w:val="1"/>
              <w:rPr>
                <w:rFonts w:cstheme="minorHAnsi"/>
                <w:i/>
                <w:iCs/>
                <w:sz w:val="18"/>
                <w:szCs w:val="18"/>
              </w:rPr>
            </w:pPr>
            <w:r w:rsidRPr="00FC7C47">
              <w:rPr>
                <w:rFonts w:cstheme="minorHAnsi"/>
                <w:sz w:val="18"/>
                <w:szCs w:val="18"/>
              </w:rPr>
              <w:t>Worker Care</w:t>
            </w:r>
            <w:r w:rsidR="00D052EA" w:rsidRPr="00FC7C47">
              <w:rPr>
                <w:rFonts w:cstheme="minorHAnsi"/>
                <w:sz w:val="18"/>
                <w:szCs w:val="18"/>
              </w:rPr>
              <w:t xml:space="preserve"> Leader (designated by </w:t>
            </w:r>
            <w:r w:rsidR="002C4D52" w:rsidRPr="00FC7C47">
              <w:rPr>
                <w:rFonts w:cstheme="minorHAnsi"/>
                <w:sz w:val="18"/>
                <w:szCs w:val="18"/>
              </w:rPr>
              <w:t>Leadership Team</w:t>
            </w:r>
            <w:r w:rsidR="00D052EA" w:rsidRPr="00FC7C47">
              <w:rPr>
                <w:rFonts w:cstheme="minorHAnsi"/>
                <w:sz w:val="18"/>
                <w:szCs w:val="18"/>
              </w:rPr>
              <w:t>)</w:t>
            </w:r>
          </w:p>
          <w:p w14:paraId="11B75922" w14:textId="7C2EC895" w:rsidR="002C4D52" w:rsidRPr="00FC7C47" w:rsidRDefault="003B7844" w:rsidP="00BA6AB2">
            <w:pPr>
              <w:pStyle w:val="ListParagraph"/>
              <w:numPr>
                <w:ilvl w:val="0"/>
                <w:numId w:val="11"/>
              </w:numPr>
              <w:autoSpaceDE w:val="0"/>
              <w:autoSpaceDN w:val="0"/>
              <w:adjustRightInd w:val="0"/>
              <w:ind w:left="601" w:right="567" w:hanging="284"/>
              <w:rPr>
                <w:rFonts w:cstheme="minorHAnsi"/>
                <w:i/>
                <w:iCs/>
                <w:sz w:val="18"/>
                <w:szCs w:val="18"/>
              </w:rPr>
            </w:pPr>
            <w:r w:rsidRPr="00FC7C47">
              <w:rPr>
                <w:rFonts w:eastAsia="Times New Roman" w:cstheme="minorHAnsi"/>
                <w:color w:val="58595B"/>
                <w:spacing w:val="-2"/>
                <w:sz w:val="18"/>
                <w:szCs w:val="18"/>
                <w:lang w:val="en-US"/>
              </w:rPr>
              <w:t>Safety and Environment</w:t>
            </w:r>
            <w:r w:rsidRPr="00FC7C47">
              <w:rPr>
                <w:rFonts w:cstheme="minorHAnsi"/>
                <w:sz w:val="18"/>
                <w:szCs w:val="18"/>
              </w:rPr>
              <w:t xml:space="preserve"> </w:t>
            </w:r>
            <w:r w:rsidR="002C4D52" w:rsidRPr="00FC7C47">
              <w:rPr>
                <w:rFonts w:cstheme="minorHAnsi"/>
                <w:sz w:val="18"/>
                <w:szCs w:val="18"/>
              </w:rPr>
              <w:t xml:space="preserve">and Health professional </w:t>
            </w:r>
          </w:p>
          <w:p w14:paraId="11B75923" w14:textId="77777777" w:rsidR="00D052EA" w:rsidRPr="00FC7C47" w:rsidRDefault="00D052EA" w:rsidP="00BA6AB2">
            <w:pPr>
              <w:pStyle w:val="ListParagraph"/>
              <w:numPr>
                <w:ilvl w:val="0"/>
                <w:numId w:val="11"/>
              </w:numPr>
              <w:autoSpaceDE w:val="0"/>
              <w:autoSpaceDN w:val="0"/>
              <w:adjustRightInd w:val="0"/>
              <w:ind w:left="601" w:right="567" w:hanging="284"/>
              <w:rPr>
                <w:rFonts w:cstheme="minorHAnsi"/>
                <w:i/>
                <w:iCs/>
                <w:sz w:val="18"/>
                <w:szCs w:val="18"/>
              </w:rPr>
            </w:pPr>
            <w:r w:rsidRPr="00FC7C47">
              <w:rPr>
                <w:rFonts w:cstheme="minorHAnsi"/>
                <w:sz w:val="18"/>
                <w:szCs w:val="18"/>
              </w:rPr>
              <w:t>Construction Manager</w:t>
            </w:r>
          </w:p>
          <w:p w14:paraId="11B75924" w14:textId="77777777" w:rsidR="00D052EA" w:rsidRPr="00FC7C47" w:rsidRDefault="00D052EA" w:rsidP="00BA6AB2">
            <w:pPr>
              <w:pStyle w:val="ListParagraph"/>
              <w:numPr>
                <w:ilvl w:val="0"/>
                <w:numId w:val="11"/>
              </w:numPr>
              <w:autoSpaceDE w:val="0"/>
              <w:autoSpaceDN w:val="0"/>
              <w:adjustRightInd w:val="0"/>
              <w:ind w:left="601" w:right="567" w:hanging="284"/>
              <w:rPr>
                <w:rFonts w:cstheme="minorHAnsi"/>
                <w:i/>
                <w:iCs/>
                <w:sz w:val="18"/>
                <w:szCs w:val="18"/>
              </w:rPr>
            </w:pPr>
            <w:r w:rsidRPr="00FC7C47">
              <w:rPr>
                <w:rFonts w:cstheme="minorHAnsi"/>
                <w:sz w:val="18"/>
                <w:szCs w:val="18"/>
              </w:rPr>
              <w:t>Senior managers from sub-contractor companies (who are at a level who can take significant decisions)</w:t>
            </w:r>
          </w:p>
          <w:p w14:paraId="11B75925" w14:textId="77777777" w:rsidR="00D052EA" w:rsidRPr="00FC7C47" w:rsidRDefault="00D052EA" w:rsidP="00BA6AB2">
            <w:pPr>
              <w:pStyle w:val="ListParagraph"/>
              <w:numPr>
                <w:ilvl w:val="0"/>
                <w:numId w:val="11"/>
              </w:numPr>
              <w:autoSpaceDE w:val="0"/>
              <w:autoSpaceDN w:val="0"/>
              <w:adjustRightInd w:val="0"/>
              <w:ind w:left="601" w:right="567" w:hanging="284"/>
              <w:rPr>
                <w:rFonts w:cstheme="minorHAnsi"/>
                <w:i/>
                <w:iCs/>
                <w:sz w:val="18"/>
                <w:szCs w:val="18"/>
              </w:rPr>
            </w:pPr>
            <w:r w:rsidRPr="00FC7C47">
              <w:rPr>
                <w:rFonts w:cstheme="minorHAnsi"/>
                <w:sz w:val="18"/>
                <w:szCs w:val="18"/>
              </w:rPr>
              <w:t xml:space="preserve">Supervisor(s) </w:t>
            </w:r>
            <w:r w:rsidRPr="00FC7C47">
              <w:rPr>
                <w:rFonts w:cstheme="minorHAnsi"/>
                <w:color w:val="auto"/>
                <w:sz w:val="18"/>
                <w:szCs w:val="18"/>
              </w:rPr>
              <w:t>(representatives)</w:t>
            </w:r>
          </w:p>
          <w:p w14:paraId="11B75926" w14:textId="77777777" w:rsidR="00D052EA" w:rsidRPr="00FC7C47" w:rsidRDefault="00D052EA" w:rsidP="00BA6AB2">
            <w:pPr>
              <w:pStyle w:val="ListParagraph"/>
              <w:numPr>
                <w:ilvl w:val="0"/>
                <w:numId w:val="11"/>
              </w:numPr>
              <w:autoSpaceDE w:val="0"/>
              <w:autoSpaceDN w:val="0"/>
              <w:adjustRightInd w:val="0"/>
              <w:ind w:left="601" w:right="567" w:hanging="284"/>
              <w:rPr>
                <w:rFonts w:cstheme="minorHAnsi"/>
                <w:i/>
                <w:iCs/>
                <w:sz w:val="18"/>
                <w:szCs w:val="18"/>
              </w:rPr>
            </w:pPr>
            <w:r w:rsidRPr="00FC7C47">
              <w:rPr>
                <w:rFonts w:cstheme="minorHAnsi"/>
                <w:sz w:val="18"/>
                <w:szCs w:val="18"/>
              </w:rPr>
              <w:t>Construction workers – volunteers or co-opted onto the committee</w:t>
            </w:r>
          </w:p>
          <w:p w14:paraId="11B75927" w14:textId="77777777" w:rsidR="00D052EA" w:rsidRPr="00FC7C47" w:rsidRDefault="00D052EA" w:rsidP="00BA6AB2">
            <w:pPr>
              <w:pStyle w:val="ListParagraph"/>
              <w:numPr>
                <w:ilvl w:val="0"/>
                <w:numId w:val="11"/>
              </w:numPr>
              <w:autoSpaceDE w:val="0"/>
              <w:autoSpaceDN w:val="0"/>
              <w:adjustRightInd w:val="0"/>
              <w:ind w:left="601" w:right="567" w:hanging="284"/>
              <w:rPr>
                <w:rFonts w:cstheme="minorHAnsi"/>
                <w:i/>
                <w:iCs/>
                <w:sz w:val="18"/>
                <w:szCs w:val="18"/>
              </w:rPr>
            </w:pPr>
            <w:r w:rsidRPr="00FC7C47">
              <w:rPr>
                <w:rFonts w:cstheme="minorHAnsi"/>
                <w:sz w:val="18"/>
                <w:szCs w:val="18"/>
              </w:rPr>
              <w:t>Trade union representatives</w:t>
            </w:r>
          </w:p>
          <w:p w14:paraId="11B75928" w14:textId="77777777" w:rsidR="00D052EA" w:rsidRPr="00FC7C47" w:rsidRDefault="00D052EA" w:rsidP="00BA6AB2">
            <w:pPr>
              <w:pStyle w:val="ListParagraph"/>
              <w:numPr>
                <w:ilvl w:val="0"/>
                <w:numId w:val="11"/>
              </w:numPr>
              <w:autoSpaceDE w:val="0"/>
              <w:autoSpaceDN w:val="0"/>
              <w:adjustRightInd w:val="0"/>
              <w:ind w:left="601" w:right="567" w:hanging="284"/>
              <w:rPr>
                <w:rFonts w:cstheme="minorHAnsi"/>
                <w:i/>
                <w:iCs/>
                <w:sz w:val="18"/>
                <w:szCs w:val="18"/>
              </w:rPr>
            </w:pPr>
            <w:r w:rsidRPr="00FC7C47">
              <w:rPr>
                <w:rFonts w:cstheme="minorHAnsi"/>
                <w:sz w:val="18"/>
                <w:szCs w:val="18"/>
              </w:rPr>
              <w:t>Occupational Health professionals (where available)</w:t>
            </w:r>
          </w:p>
          <w:p w14:paraId="11B75929" w14:textId="77777777" w:rsidR="00D052EA" w:rsidRPr="00FC7C47" w:rsidRDefault="00D052EA" w:rsidP="00BA6AB2">
            <w:pPr>
              <w:pStyle w:val="ListParagraph"/>
              <w:numPr>
                <w:ilvl w:val="0"/>
                <w:numId w:val="11"/>
              </w:numPr>
              <w:autoSpaceDE w:val="0"/>
              <w:autoSpaceDN w:val="0"/>
              <w:adjustRightInd w:val="0"/>
              <w:ind w:left="601" w:right="567" w:hanging="284"/>
              <w:rPr>
                <w:rFonts w:cstheme="minorHAnsi"/>
                <w:i/>
                <w:iCs/>
                <w:sz w:val="18"/>
                <w:szCs w:val="18"/>
              </w:rPr>
            </w:pPr>
            <w:r w:rsidRPr="00FC7C47">
              <w:rPr>
                <w:rFonts w:cstheme="minorHAnsi"/>
                <w:sz w:val="18"/>
                <w:szCs w:val="18"/>
              </w:rPr>
              <w:t>Representatives from catering, transport, facilities &amp; security companies on site</w:t>
            </w:r>
          </w:p>
          <w:p w14:paraId="11B7592A" w14:textId="77777777" w:rsidR="00D052EA" w:rsidRPr="00FC7C47" w:rsidRDefault="00D052EA" w:rsidP="00BA6AB2">
            <w:pPr>
              <w:pStyle w:val="ListParagraph"/>
              <w:numPr>
                <w:ilvl w:val="0"/>
                <w:numId w:val="11"/>
              </w:numPr>
              <w:autoSpaceDE w:val="0"/>
              <w:autoSpaceDN w:val="0"/>
              <w:adjustRightInd w:val="0"/>
              <w:ind w:left="1168" w:right="567" w:hanging="284"/>
              <w:rPr>
                <w:rFonts w:cstheme="minorHAnsi"/>
                <w:i/>
                <w:iCs/>
                <w:sz w:val="18"/>
                <w:szCs w:val="18"/>
              </w:rPr>
            </w:pPr>
            <w:r w:rsidRPr="00FC7C47">
              <w:rPr>
                <w:rFonts w:cstheme="minorHAnsi"/>
                <w:i/>
                <w:iCs/>
                <w:sz w:val="18"/>
                <w:szCs w:val="18"/>
              </w:rPr>
              <w:t>Others – this will depend on location and type of project e.g. communications</w:t>
            </w:r>
          </w:p>
        </w:tc>
      </w:tr>
      <w:tr w:rsidR="00D052EA" w:rsidRPr="007505F6" w14:paraId="11B75930" w14:textId="77777777" w:rsidTr="00FC7C47">
        <w:trPr>
          <w:cantSplit/>
          <w:trHeight w:val="304"/>
        </w:trPr>
        <w:tc>
          <w:tcPr>
            <w:tcW w:w="7654" w:type="dxa"/>
            <w:gridSpan w:val="2"/>
            <w:tcBorders>
              <w:top w:val="single" w:sz="4" w:space="0" w:color="auto"/>
              <w:left w:val="single" w:sz="4" w:space="0" w:color="auto"/>
              <w:bottom w:val="single" w:sz="4" w:space="0" w:color="auto"/>
              <w:right w:val="single" w:sz="4" w:space="0" w:color="auto"/>
            </w:tcBorders>
          </w:tcPr>
          <w:p w14:paraId="11B7592C" w14:textId="77777777" w:rsidR="00D052EA" w:rsidRPr="00FC7C47" w:rsidRDefault="00D052EA" w:rsidP="00BA6AB2">
            <w:pPr>
              <w:spacing w:before="120" w:after="120"/>
              <w:ind w:left="318" w:right="567"/>
              <w:rPr>
                <w:rFonts w:eastAsia="Times New Roman" w:cstheme="minorHAnsi"/>
                <w:b/>
                <w:color w:val="833177" w:themeColor="accent2"/>
                <w:spacing w:val="-2"/>
                <w:sz w:val="18"/>
                <w:szCs w:val="18"/>
              </w:rPr>
            </w:pPr>
            <w:r w:rsidRPr="00FC7C47">
              <w:rPr>
                <w:rFonts w:eastAsia="Times New Roman" w:cstheme="minorHAnsi"/>
                <w:b/>
                <w:color w:val="833177" w:themeColor="accent2"/>
                <w:spacing w:val="-2"/>
                <w:sz w:val="18"/>
                <w:szCs w:val="18"/>
              </w:rPr>
              <w:t>Frequency and duration:</w:t>
            </w:r>
          </w:p>
          <w:p w14:paraId="11B7592D" w14:textId="77777777" w:rsidR="00D052EA" w:rsidRPr="00FC7C47" w:rsidRDefault="00D052EA" w:rsidP="00B41D6F">
            <w:pPr>
              <w:pStyle w:val="ListParagraph"/>
              <w:numPr>
                <w:ilvl w:val="0"/>
                <w:numId w:val="14"/>
              </w:numPr>
              <w:autoSpaceDE w:val="0"/>
              <w:autoSpaceDN w:val="0"/>
              <w:adjustRightInd w:val="0"/>
              <w:ind w:left="317" w:right="567" w:firstLine="0"/>
              <w:rPr>
                <w:rFonts w:cstheme="minorHAnsi"/>
                <w:bCs/>
                <w:sz w:val="18"/>
                <w:szCs w:val="18"/>
              </w:rPr>
            </w:pPr>
            <w:r w:rsidRPr="00FC7C47">
              <w:rPr>
                <w:rFonts w:cstheme="minorHAnsi"/>
                <w:bCs/>
                <w:sz w:val="18"/>
                <w:szCs w:val="18"/>
              </w:rPr>
              <w:t>At least monthly meetings</w:t>
            </w:r>
          </w:p>
          <w:p w14:paraId="11B7592E" w14:textId="77777777" w:rsidR="00D052EA" w:rsidRPr="00FC7C47" w:rsidRDefault="00D052EA" w:rsidP="00B41D6F">
            <w:pPr>
              <w:pStyle w:val="ListParagraph"/>
              <w:numPr>
                <w:ilvl w:val="0"/>
                <w:numId w:val="14"/>
              </w:numPr>
              <w:autoSpaceDE w:val="0"/>
              <w:autoSpaceDN w:val="0"/>
              <w:adjustRightInd w:val="0"/>
              <w:ind w:left="317" w:right="567" w:firstLine="0"/>
              <w:rPr>
                <w:rFonts w:cstheme="minorHAnsi"/>
                <w:bCs/>
                <w:sz w:val="18"/>
                <w:szCs w:val="18"/>
              </w:rPr>
            </w:pPr>
            <w:r w:rsidRPr="00FC7C47">
              <w:rPr>
                <w:rFonts w:cstheme="minorHAnsi"/>
                <w:bCs/>
                <w:sz w:val="18"/>
                <w:szCs w:val="18"/>
              </w:rPr>
              <w:t xml:space="preserve">1-4 hours dependent on size of project </w:t>
            </w:r>
            <w:r w:rsidR="00BA6AB2" w:rsidRPr="00FC7C47">
              <w:rPr>
                <w:rFonts w:cstheme="minorHAnsi"/>
                <w:bCs/>
                <w:sz w:val="18"/>
                <w:szCs w:val="18"/>
              </w:rPr>
              <w:t xml:space="preserve">/ asset </w:t>
            </w:r>
            <w:r w:rsidRPr="00FC7C47">
              <w:rPr>
                <w:rFonts w:cstheme="minorHAnsi"/>
                <w:bCs/>
                <w:sz w:val="18"/>
                <w:szCs w:val="18"/>
              </w:rPr>
              <w:t>and workload</w:t>
            </w:r>
          </w:p>
          <w:p w14:paraId="11B7592F" w14:textId="77777777" w:rsidR="00D052EA" w:rsidRPr="00FC7C47" w:rsidRDefault="00D052EA" w:rsidP="00B41D6F">
            <w:pPr>
              <w:autoSpaceDE w:val="0"/>
              <w:autoSpaceDN w:val="0"/>
              <w:adjustRightInd w:val="0"/>
              <w:ind w:left="317" w:right="567"/>
              <w:rPr>
                <w:rFonts w:cstheme="minorHAnsi"/>
                <w:bCs/>
                <w:sz w:val="18"/>
                <w:szCs w:val="18"/>
                <w:lang w:val="en-US"/>
              </w:rPr>
            </w:pPr>
          </w:p>
        </w:tc>
      </w:tr>
      <w:tr w:rsidR="00D052EA" w:rsidRPr="00D052EA" w14:paraId="11B7593C" w14:textId="77777777" w:rsidTr="00FC7C47">
        <w:trPr>
          <w:cantSplit/>
          <w:trHeight w:val="1160"/>
        </w:trPr>
        <w:tc>
          <w:tcPr>
            <w:tcW w:w="7654" w:type="dxa"/>
            <w:gridSpan w:val="2"/>
            <w:tcBorders>
              <w:top w:val="single" w:sz="4" w:space="0" w:color="auto"/>
              <w:left w:val="single" w:sz="4" w:space="0" w:color="auto"/>
              <w:bottom w:val="single" w:sz="4" w:space="0" w:color="auto"/>
              <w:right w:val="single" w:sz="4" w:space="0" w:color="auto"/>
            </w:tcBorders>
          </w:tcPr>
          <w:p w14:paraId="11B75931" w14:textId="77777777" w:rsidR="00D052EA" w:rsidRPr="00FC7C47" w:rsidRDefault="00BA6AB2" w:rsidP="00BA6AB2">
            <w:pPr>
              <w:spacing w:before="120" w:after="120"/>
              <w:ind w:left="318" w:right="567"/>
              <w:rPr>
                <w:rFonts w:eastAsia="Times New Roman" w:cstheme="minorHAnsi"/>
                <w:b/>
                <w:color w:val="833177" w:themeColor="accent2"/>
                <w:spacing w:val="-2"/>
                <w:sz w:val="18"/>
                <w:szCs w:val="18"/>
              </w:rPr>
            </w:pPr>
            <w:r w:rsidRPr="00FC7C47">
              <w:rPr>
                <w:rFonts w:eastAsia="Times New Roman" w:cstheme="minorHAnsi"/>
                <w:b/>
                <w:color w:val="833177" w:themeColor="accent2"/>
                <w:spacing w:val="-2"/>
                <w:sz w:val="18"/>
                <w:szCs w:val="18"/>
              </w:rPr>
              <w:t>Outline preliminary a</w:t>
            </w:r>
            <w:r w:rsidR="00D052EA" w:rsidRPr="00FC7C47">
              <w:rPr>
                <w:rFonts w:eastAsia="Times New Roman" w:cstheme="minorHAnsi"/>
                <w:b/>
                <w:color w:val="833177" w:themeColor="accent2"/>
                <w:spacing w:val="-2"/>
                <w:sz w:val="18"/>
                <w:szCs w:val="18"/>
              </w:rPr>
              <w:t>genda</w:t>
            </w:r>
            <w:r w:rsidRPr="00FC7C47">
              <w:rPr>
                <w:rFonts w:eastAsia="Times New Roman" w:cstheme="minorHAnsi"/>
                <w:b/>
                <w:color w:val="833177" w:themeColor="accent2"/>
                <w:spacing w:val="-2"/>
                <w:sz w:val="18"/>
                <w:szCs w:val="18"/>
              </w:rPr>
              <w:t>:</w:t>
            </w:r>
          </w:p>
          <w:p w14:paraId="11B75932" w14:textId="77777777" w:rsidR="00D052EA" w:rsidRPr="00FC7C47" w:rsidRDefault="00D052EA" w:rsidP="00BA6AB2">
            <w:pPr>
              <w:pStyle w:val="Heading2"/>
              <w:numPr>
                <w:ilvl w:val="0"/>
                <w:numId w:val="17"/>
              </w:numPr>
              <w:spacing w:after="0"/>
              <w:ind w:left="601" w:right="567" w:hanging="284"/>
              <w:rPr>
                <w:rFonts w:asciiTheme="minorHAnsi" w:hAnsiTheme="minorHAnsi" w:cstheme="minorHAnsi"/>
                <w:b w:val="0"/>
                <w:sz w:val="18"/>
                <w:szCs w:val="18"/>
                <w:lang w:val="en-GB"/>
              </w:rPr>
            </w:pPr>
            <w:r w:rsidRPr="00FC7C47">
              <w:rPr>
                <w:rFonts w:asciiTheme="minorHAnsi" w:hAnsiTheme="minorHAnsi" w:cstheme="minorHAnsi"/>
                <w:b w:val="0"/>
                <w:sz w:val="18"/>
                <w:szCs w:val="18"/>
                <w:lang w:val="en-GB"/>
              </w:rPr>
              <w:t>Introduction</w:t>
            </w:r>
          </w:p>
          <w:p w14:paraId="11B75933" w14:textId="77777777" w:rsidR="00D052EA" w:rsidRPr="00FC7C47" w:rsidRDefault="00D052EA" w:rsidP="00BA6AB2">
            <w:pPr>
              <w:pStyle w:val="ListParagraph"/>
              <w:numPr>
                <w:ilvl w:val="0"/>
                <w:numId w:val="17"/>
              </w:numPr>
              <w:ind w:left="601" w:right="567" w:hanging="284"/>
              <w:rPr>
                <w:rFonts w:cstheme="minorHAnsi"/>
                <w:sz w:val="18"/>
                <w:szCs w:val="18"/>
              </w:rPr>
            </w:pPr>
            <w:r w:rsidRPr="00FC7C47">
              <w:rPr>
                <w:rFonts w:cstheme="minorHAnsi"/>
                <w:sz w:val="18"/>
                <w:szCs w:val="18"/>
              </w:rPr>
              <w:t>Confirmation of agenda, review of mi</w:t>
            </w:r>
            <w:r w:rsidR="00BA6AB2" w:rsidRPr="00FC7C47">
              <w:rPr>
                <w:rFonts w:cstheme="minorHAnsi"/>
                <w:sz w:val="18"/>
                <w:szCs w:val="18"/>
              </w:rPr>
              <w:t xml:space="preserve">nutes and actions from previous </w:t>
            </w:r>
            <w:r w:rsidRPr="00FC7C47">
              <w:rPr>
                <w:rFonts w:cstheme="minorHAnsi"/>
                <w:sz w:val="18"/>
                <w:szCs w:val="18"/>
              </w:rPr>
              <w:t>meeting</w:t>
            </w:r>
            <w:r w:rsidRPr="00FC7C47">
              <w:rPr>
                <w:rFonts w:cstheme="minorHAnsi"/>
                <w:sz w:val="18"/>
                <w:szCs w:val="18"/>
              </w:rPr>
              <w:tab/>
            </w:r>
            <w:r w:rsidRPr="00FC7C47">
              <w:rPr>
                <w:rFonts w:cstheme="minorHAnsi"/>
                <w:sz w:val="18"/>
                <w:szCs w:val="18"/>
              </w:rPr>
              <w:tab/>
            </w:r>
            <w:r w:rsidRPr="00FC7C47">
              <w:rPr>
                <w:rFonts w:cstheme="minorHAnsi"/>
                <w:sz w:val="18"/>
                <w:szCs w:val="18"/>
              </w:rPr>
              <w:tab/>
            </w:r>
          </w:p>
          <w:p w14:paraId="11B75934" w14:textId="4DC26857" w:rsidR="002C4D52" w:rsidRPr="00FC7C47" w:rsidRDefault="002C4D52" w:rsidP="00BA6AB2">
            <w:pPr>
              <w:pStyle w:val="Heading2"/>
              <w:numPr>
                <w:ilvl w:val="0"/>
                <w:numId w:val="17"/>
              </w:numPr>
              <w:spacing w:after="0"/>
              <w:ind w:left="601" w:right="567" w:hanging="284"/>
              <w:rPr>
                <w:rFonts w:asciiTheme="minorHAnsi" w:hAnsiTheme="minorHAnsi" w:cstheme="minorHAnsi"/>
                <w:b w:val="0"/>
                <w:sz w:val="18"/>
                <w:szCs w:val="18"/>
                <w:lang w:val="en-GB"/>
              </w:rPr>
            </w:pPr>
            <w:r w:rsidRPr="00FC7C47">
              <w:rPr>
                <w:rFonts w:asciiTheme="minorHAnsi" w:hAnsiTheme="minorHAnsi" w:cstheme="minorHAnsi"/>
                <w:b w:val="0"/>
                <w:sz w:val="18"/>
                <w:szCs w:val="18"/>
                <w:lang w:val="en-GB"/>
              </w:rPr>
              <w:t xml:space="preserve">Review of </w:t>
            </w:r>
            <w:r w:rsidR="004D6E0D" w:rsidRPr="00FC7C47">
              <w:rPr>
                <w:rFonts w:asciiTheme="minorHAnsi" w:hAnsiTheme="minorHAnsi" w:cstheme="minorHAnsi"/>
                <w:b w:val="0"/>
                <w:sz w:val="18"/>
                <w:szCs w:val="18"/>
                <w:lang w:val="en-GB"/>
              </w:rPr>
              <w:t>Worker Care</w:t>
            </w:r>
            <w:r w:rsidRPr="00FC7C47">
              <w:rPr>
                <w:rFonts w:asciiTheme="minorHAnsi" w:hAnsiTheme="minorHAnsi" w:cstheme="minorHAnsi"/>
                <w:b w:val="0"/>
                <w:sz w:val="18"/>
                <w:szCs w:val="18"/>
                <w:lang w:val="en-GB"/>
              </w:rPr>
              <w:t xml:space="preserve"> strategy</w:t>
            </w:r>
          </w:p>
          <w:p w14:paraId="11B75935" w14:textId="77777777" w:rsidR="002922F4" w:rsidRPr="00FC7C47" w:rsidRDefault="002C4D52" w:rsidP="00BA6AB2">
            <w:pPr>
              <w:pStyle w:val="Heading2"/>
              <w:numPr>
                <w:ilvl w:val="3"/>
                <w:numId w:val="17"/>
              </w:numPr>
              <w:spacing w:after="0"/>
              <w:ind w:left="1451" w:right="567" w:hanging="283"/>
              <w:rPr>
                <w:rFonts w:asciiTheme="minorHAnsi" w:hAnsiTheme="minorHAnsi" w:cstheme="minorHAnsi"/>
                <w:b w:val="0"/>
                <w:sz w:val="18"/>
                <w:szCs w:val="18"/>
                <w:lang w:val="en-GB"/>
              </w:rPr>
            </w:pPr>
            <w:r w:rsidRPr="00FC7C47">
              <w:rPr>
                <w:rFonts w:asciiTheme="minorHAnsi" w:hAnsiTheme="minorHAnsi" w:cstheme="minorHAnsi"/>
                <w:b w:val="0"/>
                <w:sz w:val="18"/>
                <w:szCs w:val="18"/>
                <w:lang w:val="en-GB"/>
              </w:rPr>
              <w:t>P</w:t>
            </w:r>
            <w:r w:rsidR="00D052EA" w:rsidRPr="00FC7C47">
              <w:rPr>
                <w:rFonts w:asciiTheme="minorHAnsi" w:hAnsiTheme="minorHAnsi" w:cstheme="minorHAnsi"/>
                <w:b w:val="0"/>
                <w:sz w:val="18"/>
                <w:szCs w:val="18"/>
                <w:lang w:val="en-GB"/>
              </w:rPr>
              <w:t>rogress and future work planned</w:t>
            </w:r>
          </w:p>
          <w:p w14:paraId="11B75936" w14:textId="77777777" w:rsidR="002922F4" w:rsidRPr="00FC7C47" w:rsidRDefault="00D052EA" w:rsidP="00BA6AB2">
            <w:pPr>
              <w:pStyle w:val="ListParagraph"/>
              <w:numPr>
                <w:ilvl w:val="3"/>
                <w:numId w:val="17"/>
              </w:numPr>
              <w:ind w:left="1451" w:right="567" w:hanging="283"/>
              <w:rPr>
                <w:rFonts w:cstheme="minorHAnsi"/>
                <w:sz w:val="18"/>
                <w:szCs w:val="18"/>
              </w:rPr>
            </w:pPr>
            <w:r w:rsidRPr="00FC7C47">
              <w:rPr>
                <w:rFonts w:cstheme="minorHAnsi"/>
                <w:sz w:val="18"/>
                <w:szCs w:val="18"/>
              </w:rPr>
              <w:t>Issues, successes and opportunities</w:t>
            </w:r>
          </w:p>
          <w:p w14:paraId="11B75937" w14:textId="77777777" w:rsidR="00BA6AB2" w:rsidRPr="00FC7C47" w:rsidRDefault="00D052EA" w:rsidP="00BA6AB2">
            <w:pPr>
              <w:pStyle w:val="BodyText"/>
              <w:numPr>
                <w:ilvl w:val="0"/>
                <w:numId w:val="17"/>
              </w:numPr>
              <w:spacing w:before="120" w:after="120"/>
              <w:ind w:left="601" w:right="567" w:hanging="284"/>
              <w:jc w:val="left"/>
              <w:rPr>
                <w:rFonts w:asciiTheme="minorHAnsi" w:hAnsiTheme="minorHAnsi" w:cstheme="minorHAnsi"/>
                <w:sz w:val="18"/>
                <w:szCs w:val="18"/>
              </w:rPr>
            </w:pPr>
            <w:r w:rsidRPr="00FC7C47">
              <w:rPr>
                <w:rFonts w:asciiTheme="minorHAnsi" w:hAnsiTheme="minorHAnsi" w:cstheme="minorHAnsi"/>
                <w:sz w:val="18"/>
                <w:szCs w:val="18"/>
              </w:rPr>
              <w:t>Performance against plan</w:t>
            </w:r>
            <w:r w:rsidR="002C4D52" w:rsidRPr="00FC7C47">
              <w:rPr>
                <w:rFonts w:asciiTheme="minorHAnsi" w:hAnsiTheme="minorHAnsi" w:cstheme="minorHAnsi"/>
                <w:sz w:val="18"/>
                <w:szCs w:val="18"/>
              </w:rPr>
              <w:t xml:space="preserve"> including review of key metrics</w:t>
            </w:r>
          </w:p>
          <w:p w14:paraId="11B75938" w14:textId="77777777" w:rsidR="00D052EA" w:rsidRPr="00FC7C47" w:rsidRDefault="00D052EA" w:rsidP="00BA6AB2">
            <w:pPr>
              <w:pStyle w:val="BodyText"/>
              <w:numPr>
                <w:ilvl w:val="0"/>
                <w:numId w:val="17"/>
              </w:numPr>
              <w:spacing w:before="120" w:after="120"/>
              <w:ind w:left="601" w:right="567" w:hanging="284"/>
              <w:jc w:val="left"/>
              <w:rPr>
                <w:rFonts w:asciiTheme="minorHAnsi" w:hAnsiTheme="minorHAnsi" w:cstheme="minorHAnsi"/>
                <w:sz w:val="18"/>
                <w:szCs w:val="18"/>
              </w:rPr>
            </w:pPr>
            <w:r w:rsidRPr="00FC7C47">
              <w:rPr>
                <w:rFonts w:asciiTheme="minorHAnsi" w:hAnsiTheme="minorHAnsi" w:cstheme="minorHAnsi"/>
                <w:sz w:val="18"/>
                <w:szCs w:val="18"/>
              </w:rPr>
              <w:t>Update from subgroups / team members</w:t>
            </w:r>
          </w:p>
          <w:p w14:paraId="11B75939" w14:textId="77777777" w:rsidR="002922F4" w:rsidRPr="00FC7C47" w:rsidRDefault="00D052EA" w:rsidP="00BA6AB2">
            <w:pPr>
              <w:pStyle w:val="BodyText"/>
              <w:numPr>
                <w:ilvl w:val="2"/>
                <w:numId w:val="25"/>
              </w:numPr>
              <w:ind w:left="1451" w:right="567" w:hanging="283"/>
              <w:jc w:val="left"/>
              <w:rPr>
                <w:rFonts w:asciiTheme="minorHAnsi" w:hAnsiTheme="minorHAnsi" w:cstheme="minorHAnsi"/>
                <w:sz w:val="18"/>
                <w:szCs w:val="18"/>
              </w:rPr>
            </w:pPr>
            <w:r w:rsidRPr="00FC7C47">
              <w:rPr>
                <w:rFonts w:asciiTheme="minorHAnsi" w:hAnsiTheme="minorHAnsi" w:cstheme="minorHAnsi"/>
                <w:sz w:val="18"/>
                <w:szCs w:val="18"/>
              </w:rPr>
              <w:t>Opportunities for improvement and updating of plan</w:t>
            </w:r>
            <w:r w:rsidRPr="00FC7C47">
              <w:rPr>
                <w:rFonts w:asciiTheme="minorHAnsi" w:hAnsiTheme="minorHAnsi" w:cstheme="minorHAnsi"/>
                <w:sz w:val="18"/>
                <w:szCs w:val="18"/>
              </w:rPr>
              <w:tab/>
            </w:r>
          </w:p>
          <w:p w14:paraId="11B7593A" w14:textId="77777777" w:rsidR="00D052EA" w:rsidRPr="00FC7C47" w:rsidRDefault="002C4D52" w:rsidP="00BA6AB2">
            <w:pPr>
              <w:pStyle w:val="BodyText"/>
              <w:numPr>
                <w:ilvl w:val="2"/>
                <w:numId w:val="25"/>
              </w:numPr>
              <w:ind w:left="1451" w:right="567" w:hanging="283"/>
              <w:jc w:val="left"/>
              <w:rPr>
                <w:rFonts w:asciiTheme="minorHAnsi" w:hAnsiTheme="minorHAnsi" w:cstheme="minorHAnsi"/>
                <w:sz w:val="18"/>
                <w:szCs w:val="18"/>
              </w:rPr>
            </w:pPr>
            <w:r w:rsidRPr="00FC7C47">
              <w:rPr>
                <w:rFonts w:asciiTheme="minorHAnsi" w:hAnsiTheme="minorHAnsi" w:cstheme="minorHAnsi"/>
                <w:sz w:val="18"/>
                <w:szCs w:val="18"/>
              </w:rPr>
              <w:t xml:space="preserve">Learnings from other sites </w:t>
            </w:r>
            <w:r w:rsidR="00D052EA" w:rsidRPr="00FC7C47">
              <w:rPr>
                <w:rFonts w:asciiTheme="minorHAnsi" w:hAnsiTheme="minorHAnsi" w:cstheme="minorHAnsi"/>
                <w:sz w:val="18"/>
                <w:szCs w:val="18"/>
              </w:rPr>
              <w:t xml:space="preserve"> </w:t>
            </w:r>
          </w:p>
          <w:p w14:paraId="11B7593B" w14:textId="77777777" w:rsidR="00D052EA" w:rsidRPr="00FC7C47" w:rsidRDefault="00D052EA" w:rsidP="00BA6AB2">
            <w:pPr>
              <w:pStyle w:val="ListParagraph"/>
              <w:numPr>
                <w:ilvl w:val="0"/>
                <w:numId w:val="17"/>
              </w:numPr>
              <w:ind w:left="601" w:right="567" w:hanging="284"/>
              <w:rPr>
                <w:rFonts w:cstheme="minorHAnsi"/>
                <w:sz w:val="18"/>
                <w:szCs w:val="18"/>
              </w:rPr>
            </w:pPr>
            <w:r w:rsidRPr="00FC7C47">
              <w:rPr>
                <w:rFonts w:cstheme="minorHAnsi"/>
                <w:sz w:val="18"/>
                <w:szCs w:val="18"/>
              </w:rPr>
              <w:t>AOB</w:t>
            </w:r>
          </w:p>
        </w:tc>
      </w:tr>
    </w:tbl>
    <w:p w14:paraId="11B7593D" w14:textId="77777777" w:rsidR="002922F4" w:rsidRDefault="002922F4" w:rsidP="00B41D6F">
      <w:pPr>
        <w:tabs>
          <w:tab w:val="left" w:pos="2751"/>
        </w:tabs>
        <w:ind w:right="1127"/>
        <w:rPr>
          <w:rFonts w:ascii="Futura Medium" w:hAnsi="Futura Medium"/>
        </w:rPr>
      </w:pPr>
    </w:p>
    <w:sectPr w:rsidR="002922F4" w:rsidSect="00FC7C47">
      <w:type w:val="continuous"/>
      <w:pgSz w:w="11900"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57E53" w14:textId="77777777" w:rsidR="00C06012" w:rsidRDefault="00C06012" w:rsidP="007C2917">
      <w:r>
        <w:separator/>
      </w:r>
    </w:p>
  </w:endnote>
  <w:endnote w:type="continuationSeparator" w:id="0">
    <w:p w14:paraId="7B0EDDA0" w14:textId="77777777" w:rsidR="00C06012" w:rsidRDefault="00C06012" w:rsidP="007C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Futura Medium">
    <w:altName w:val="Century Gothic"/>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Futura Light">
    <w:charset w:val="00"/>
    <w:family w:val="auto"/>
    <w:pitch w:val="variable"/>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5947" w14:textId="77777777" w:rsidR="00B41D6F" w:rsidRPr="00B14AD4" w:rsidRDefault="00B41D6F" w:rsidP="007C2917">
    <w:pPr>
      <w:pStyle w:val="Footer"/>
      <w:ind w:firstLine="70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868D0" w14:textId="77777777" w:rsidR="00C06012" w:rsidRDefault="00C06012" w:rsidP="007C2917">
      <w:r>
        <w:separator/>
      </w:r>
    </w:p>
  </w:footnote>
  <w:footnote w:type="continuationSeparator" w:id="0">
    <w:p w14:paraId="4B8CAEEA" w14:textId="77777777" w:rsidR="00C06012" w:rsidRDefault="00C06012" w:rsidP="007C2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5944" w14:textId="77777777" w:rsidR="00B41D6F" w:rsidRDefault="00B41D6F">
    <w:pPr>
      <w:pStyle w:val="Header"/>
      <w:rPr>
        <w:lang w:val="en-US"/>
      </w:rPr>
    </w:pPr>
  </w:p>
  <w:p w14:paraId="11B75945" w14:textId="77777777" w:rsidR="00B41D6F" w:rsidRPr="005C0CEF" w:rsidRDefault="00B41D6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599"/>
    <w:multiLevelType w:val="multilevel"/>
    <w:tmpl w:val="D918084A"/>
    <w:lvl w:ilvl="0">
      <w:start w:val="1"/>
      <w:numFmt w:val="decimal"/>
      <w:lvlText w:val="%1."/>
      <w:lvlJc w:val="left"/>
      <w:pPr>
        <w:ind w:left="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1800"/>
      </w:pPr>
      <w:rPr>
        <w:rFonts w:hint="default"/>
      </w:rPr>
    </w:lvl>
  </w:abstractNum>
  <w:abstractNum w:abstractNumId="1" w15:restartNumberingAfterBreak="0">
    <w:nsid w:val="020945F5"/>
    <w:multiLevelType w:val="hybridMultilevel"/>
    <w:tmpl w:val="3C249CCC"/>
    <w:lvl w:ilvl="0" w:tplc="AE129882">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07267761"/>
    <w:multiLevelType w:val="hybridMultilevel"/>
    <w:tmpl w:val="2430AEE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B794865"/>
    <w:multiLevelType w:val="hybridMultilevel"/>
    <w:tmpl w:val="0FEE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02A59"/>
    <w:multiLevelType w:val="hybridMultilevel"/>
    <w:tmpl w:val="6A54975C"/>
    <w:lvl w:ilvl="0" w:tplc="F796BA8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11A92117"/>
    <w:multiLevelType w:val="hybridMultilevel"/>
    <w:tmpl w:val="B8985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D3B8F"/>
    <w:multiLevelType w:val="hybridMultilevel"/>
    <w:tmpl w:val="291A251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1BC21B38"/>
    <w:multiLevelType w:val="hybridMultilevel"/>
    <w:tmpl w:val="ECA6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431CD"/>
    <w:multiLevelType w:val="hybridMultilevel"/>
    <w:tmpl w:val="86B42AF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9" w15:restartNumberingAfterBreak="0">
    <w:nsid w:val="2EFC27A8"/>
    <w:multiLevelType w:val="hybridMultilevel"/>
    <w:tmpl w:val="4148BE6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311B28B8"/>
    <w:multiLevelType w:val="hybridMultilevel"/>
    <w:tmpl w:val="E56CD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2C237C"/>
    <w:multiLevelType w:val="hybridMultilevel"/>
    <w:tmpl w:val="1D48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573947"/>
    <w:multiLevelType w:val="hybridMultilevel"/>
    <w:tmpl w:val="51EE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61CEF"/>
    <w:multiLevelType w:val="hybridMultilevel"/>
    <w:tmpl w:val="7646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07E9C"/>
    <w:multiLevelType w:val="hybridMultilevel"/>
    <w:tmpl w:val="ECE0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655694"/>
    <w:multiLevelType w:val="hybridMultilevel"/>
    <w:tmpl w:val="274049F2"/>
    <w:lvl w:ilvl="0" w:tplc="0809000F">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F22E20"/>
    <w:multiLevelType w:val="hybridMultilevel"/>
    <w:tmpl w:val="8A043A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0E655DC"/>
    <w:multiLevelType w:val="hybridMultilevel"/>
    <w:tmpl w:val="F7E81460"/>
    <w:lvl w:ilvl="0" w:tplc="1496FDFA">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56442832"/>
    <w:multiLevelType w:val="hybridMultilevel"/>
    <w:tmpl w:val="8C60C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2742C1"/>
    <w:multiLevelType w:val="hybridMultilevel"/>
    <w:tmpl w:val="3A24EC2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5C2C4195"/>
    <w:multiLevelType w:val="hybridMultilevel"/>
    <w:tmpl w:val="6DF0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A91A10"/>
    <w:multiLevelType w:val="hybridMultilevel"/>
    <w:tmpl w:val="2D36DC0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60A600E3"/>
    <w:multiLevelType w:val="hybridMultilevel"/>
    <w:tmpl w:val="7FDE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103D6D"/>
    <w:multiLevelType w:val="hybridMultilevel"/>
    <w:tmpl w:val="A022B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54084B"/>
    <w:multiLevelType w:val="hybridMultilevel"/>
    <w:tmpl w:val="690C8D9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7A2261"/>
    <w:multiLevelType w:val="hybridMultilevel"/>
    <w:tmpl w:val="36B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D83DD1"/>
    <w:multiLevelType w:val="hybridMultilevel"/>
    <w:tmpl w:val="E08E445A"/>
    <w:lvl w:ilvl="0" w:tplc="9DA41B88">
      <w:start w:val="1"/>
      <w:numFmt w:val="bullet"/>
      <w:pStyle w:val="Bulletcopy"/>
      <w:lvlText w:val=""/>
      <w:lvlJc w:val="left"/>
      <w:pPr>
        <w:tabs>
          <w:tab w:val="num" w:pos="360"/>
        </w:tabs>
        <w:ind w:left="360" w:hanging="360"/>
      </w:pPr>
      <w:rPr>
        <w:rFonts w:ascii="Wingdings" w:hAnsi="Wingdings" w:hint="default"/>
        <w:color w:val="D42E12"/>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B6421C"/>
    <w:multiLevelType w:val="hybridMultilevel"/>
    <w:tmpl w:val="E15C24A2"/>
    <w:lvl w:ilvl="0" w:tplc="04090001">
      <w:start w:val="1"/>
      <w:numFmt w:val="bullet"/>
      <w:lvlText w:val=""/>
      <w:lvlJc w:val="left"/>
      <w:pPr>
        <w:ind w:left="630" w:hanging="360"/>
      </w:pPr>
      <w:rPr>
        <w:rFonts w:ascii="Symbol" w:hAnsi="Symbol" w:hint="default"/>
        <w:color w:val="auto"/>
        <w:sz w:val="2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6D220B47"/>
    <w:multiLevelType w:val="hybridMultilevel"/>
    <w:tmpl w:val="BC46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172EE2"/>
    <w:multiLevelType w:val="hybridMultilevel"/>
    <w:tmpl w:val="9DBA7320"/>
    <w:lvl w:ilvl="0" w:tplc="08090001">
      <w:start w:val="1"/>
      <w:numFmt w:val="bullet"/>
      <w:lvlText w:val=""/>
      <w:lvlJc w:val="left"/>
      <w:pPr>
        <w:ind w:left="849" w:hanging="360"/>
      </w:pPr>
      <w:rPr>
        <w:rFonts w:ascii="Symbol" w:hAnsi="Symbol" w:hint="default"/>
      </w:rPr>
    </w:lvl>
    <w:lvl w:ilvl="1" w:tplc="08090003">
      <w:start w:val="1"/>
      <w:numFmt w:val="bullet"/>
      <w:lvlText w:val="o"/>
      <w:lvlJc w:val="left"/>
      <w:pPr>
        <w:ind w:left="1569" w:hanging="360"/>
      </w:pPr>
      <w:rPr>
        <w:rFonts w:ascii="Courier New" w:hAnsi="Courier New" w:cs="Courier New" w:hint="default"/>
      </w:rPr>
    </w:lvl>
    <w:lvl w:ilvl="2" w:tplc="08090005">
      <w:start w:val="1"/>
      <w:numFmt w:val="bullet"/>
      <w:lvlText w:val=""/>
      <w:lvlJc w:val="left"/>
      <w:pPr>
        <w:ind w:left="2289" w:hanging="360"/>
      </w:pPr>
      <w:rPr>
        <w:rFonts w:ascii="Wingdings" w:hAnsi="Wingdings" w:hint="default"/>
      </w:rPr>
    </w:lvl>
    <w:lvl w:ilvl="3" w:tplc="0809000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30" w15:restartNumberingAfterBreak="0">
    <w:nsid w:val="746D55A0"/>
    <w:multiLevelType w:val="hybridMultilevel"/>
    <w:tmpl w:val="4754E33C"/>
    <w:lvl w:ilvl="0" w:tplc="04090001">
      <w:start w:val="1"/>
      <w:numFmt w:val="bullet"/>
      <w:lvlText w:val=""/>
      <w:lvlJc w:val="left"/>
      <w:pPr>
        <w:ind w:left="1741" w:hanging="360"/>
      </w:pPr>
      <w:rPr>
        <w:rFonts w:ascii="Symbol" w:hAnsi="Symbol" w:hint="default"/>
      </w:rPr>
    </w:lvl>
    <w:lvl w:ilvl="1" w:tplc="04090003">
      <w:start w:val="1"/>
      <w:numFmt w:val="bullet"/>
      <w:lvlText w:val="o"/>
      <w:lvlJc w:val="left"/>
      <w:pPr>
        <w:ind w:left="2461" w:hanging="360"/>
      </w:pPr>
      <w:rPr>
        <w:rFonts w:ascii="Courier New" w:hAnsi="Courier New" w:cs="Courier New" w:hint="default"/>
      </w:rPr>
    </w:lvl>
    <w:lvl w:ilvl="2" w:tplc="04090005" w:tentative="1">
      <w:start w:val="1"/>
      <w:numFmt w:val="bullet"/>
      <w:lvlText w:val=""/>
      <w:lvlJc w:val="left"/>
      <w:pPr>
        <w:ind w:left="3181" w:hanging="360"/>
      </w:pPr>
      <w:rPr>
        <w:rFonts w:ascii="Wingdings" w:hAnsi="Wingdings" w:hint="default"/>
      </w:rPr>
    </w:lvl>
    <w:lvl w:ilvl="3" w:tplc="04090001" w:tentative="1">
      <w:start w:val="1"/>
      <w:numFmt w:val="bullet"/>
      <w:lvlText w:val=""/>
      <w:lvlJc w:val="left"/>
      <w:pPr>
        <w:ind w:left="3901" w:hanging="360"/>
      </w:pPr>
      <w:rPr>
        <w:rFonts w:ascii="Symbol" w:hAnsi="Symbol" w:hint="default"/>
      </w:rPr>
    </w:lvl>
    <w:lvl w:ilvl="4" w:tplc="04090003" w:tentative="1">
      <w:start w:val="1"/>
      <w:numFmt w:val="bullet"/>
      <w:lvlText w:val="o"/>
      <w:lvlJc w:val="left"/>
      <w:pPr>
        <w:ind w:left="4621" w:hanging="360"/>
      </w:pPr>
      <w:rPr>
        <w:rFonts w:ascii="Courier New" w:hAnsi="Courier New" w:cs="Courier New" w:hint="default"/>
      </w:rPr>
    </w:lvl>
    <w:lvl w:ilvl="5" w:tplc="04090005" w:tentative="1">
      <w:start w:val="1"/>
      <w:numFmt w:val="bullet"/>
      <w:lvlText w:val=""/>
      <w:lvlJc w:val="left"/>
      <w:pPr>
        <w:ind w:left="5341" w:hanging="360"/>
      </w:pPr>
      <w:rPr>
        <w:rFonts w:ascii="Wingdings" w:hAnsi="Wingdings" w:hint="default"/>
      </w:rPr>
    </w:lvl>
    <w:lvl w:ilvl="6" w:tplc="04090001" w:tentative="1">
      <w:start w:val="1"/>
      <w:numFmt w:val="bullet"/>
      <w:lvlText w:val=""/>
      <w:lvlJc w:val="left"/>
      <w:pPr>
        <w:ind w:left="6061" w:hanging="360"/>
      </w:pPr>
      <w:rPr>
        <w:rFonts w:ascii="Symbol" w:hAnsi="Symbol" w:hint="default"/>
      </w:rPr>
    </w:lvl>
    <w:lvl w:ilvl="7" w:tplc="04090003" w:tentative="1">
      <w:start w:val="1"/>
      <w:numFmt w:val="bullet"/>
      <w:lvlText w:val="o"/>
      <w:lvlJc w:val="left"/>
      <w:pPr>
        <w:ind w:left="6781" w:hanging="360"/>
      </w:pPr>
      <w:rPr>
        <w:rFonts w:ascii="Courier New" w:hAnsi="Courier New" w:cs="Courier New" w:hint="default"/>
      </w:rPr>
    </w:lvl>
    <w:lvl w:ilvl="8" w:tplc="04090005" w:tentative="1">
      <w:start w:val="1"/>
      <w:numFmt w:val="bullet"/>
      <w:lvlText w:val=""/>
      <w:lvlJc w:val="left"/>
      <w:pPr>
        <w:ind w:left="7501" w:hanging="360"/>
      </w:pPr>
      <w:rPr>
        <w:rFonts w:ascii="Wingdings" w:hAnsi="Wingdings" w:hint="default"/>
      </w:rPr>
    </w:lvl>
  </w:abstractNum>
  <w:abstractNum w:abstractNumId="31" w15:restartNumberingAfterBreak="0">
    <w:nsid w:val="78291733"/>
    <w:multiLevelType w:val="hybridMultilevel"/>
    <w:tmpl w:val="68D40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85566F"/>
    <w:multiLevelType w:val="hybridMultilevel"/>
    <w:tmpl w:val="F0C09E2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895D0F"/>
    <w:multiLevelType w:val="hybridMultilevel"/>
    <w:tmpl w:val="AA5AD3A6"/>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34" w15:restartNumberingAfterBreak="0">
    <w:nsid w:val="7BEC552B"/>
    <w:multiLevelType w:val="hybridMultilevel"/>
    <w:tmpl w:val="2BEAF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093BE6"/>
    <w:multiLevelType w:val="hybridMultilevel"/>
    <w:tmpl w:val="4D74BC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CD1D80"/>
    <w:multiLevelType w:val="hybridMultilevel"/>
    <w:tmpl w:val="E00E070C"/>
    <w:lvl w:ilvl="0" w:tplc="08090001">
      <w:start w:val="1"/>
      <w:numFmt w:val="bullet"/>
      <w:lvlText w:val=""/>
      <w:lvlJc w:val="left"/>
      <w:pPr>
        <w:ind w:left="849" w:hanging="360"/>
      </w:pPr>
      <w:rPr>
        <w:rFonts w:ascii="Symbol" w:hAnsi="Symbol" w:hint="default"/>
      </w:rPr>
    </w:lvl>
    <w:lvl w:ilvl="1" w:tplc="08090003">
      <w:start w:val="1"/>
      <w:numFmt w:val="bullet"/>
      <w:lvlText w:val="o"/>
      <w:lvlJc w:val="left"/>
      <w:pPr>
        <w:ind w:left="1569" w:hanging="360"/>
      </w:pPr>
      <w:rPr>
        <w:rFonts w:ascii="Courier New" w:hAnsi="Courier New" w:cs="Courier New" w:hint="default"/>
      </w:rPr>
    </w:lvl>
    <w:lvl w:ilvl="2" w:tplc="04090001">
      <w:start w:val="1"/>
      <w:numFmt w:val="bullet"/>
      <w:lvlText w:val=""/>
      <w:lvlJc w:val="left"/>
      <w:pPr>
        <w:ind w:left="2289" w:hanging="360"/>
      </w:pPr>
      <w:rPr>
        <w:rFonts w:ascii="Symbol" w:hAnsi="Symbol" w:hint="default"/>
      </w:rPr>
    </w:lvl>
    <w:lvl w:ilvl="3" w:tplc="0809000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37" w15:restartNumberingAfterBreak="0">
    <w:nsid w:val="7DCF438C"/>
    <w:multiLevelType w:val="hybridMultilevel"/>
    <w:tmpl w:val="32368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30"/>
  </w:num>
  <w:num w:numId="4">
    <w:abstractNumId w:val="18"/>
  </w:num>
  <w:num w:numId="5">
    <w:abstractNumId w:val="15"/>
  </w:num>
  <w:num w:numId="6">
    <w:abstractNumId w:val="2"/>
  </w:num>
  <w:num w:numId="7">
    <w:abstractNumId w:val="32"/>
  </w:num>
  <w:num w:numId="8">
    <w:abstractNumId w:val="14"/>
  </w:num>
  <w:num w:numId="9">
    <w:abstractNumId w:val="24"/>
  </w:num>
  <w:num w:numId="10">
    <w:abstractNumId w:val="27"/>
  </w:num>
  <w:num w:numId="11">
    <w:abstractNumId w:val="3"/>
  </w:num>
  <w:num w:numId="12">
    <w:abstractNumId w:val="20"/>
  </w:num>
  <w:num w:numId="13">
    <w:abstractNumId w:val="5"/>
  </w:num>
  <w:num w:numId="14">
    <w:abstractNumId w:val="12"/>
  </w:num>
  <w:num w:numId="15">
    <w:abstractNumId w:val="13"/>
  </w:num>
  <w:num w:numId="16">
    <w:abstractNumId w:val="8"/>
  </w:num>
  <w:num w:numId="17">
    <w:abstractNumId w:val="29"/>
  </w:num>
  <w:num w:numId="18">
    <w:abstractNumId w:val="10"/>
  </w:num>
  <w:num w:numId="19">
    <w:abstractNumId w:val="25"/>
  </w:num>
  <w:num w:numId="20">
    <w:abstractNumId w:val="16"/>
  </w:num>
  <w:num w:numId="21">
    <w:abstractNumId w:val="11"/>
  </w:num>
  <w:num w:numId="22">
    <w:abstractNumId w:val="1"/>
  </w:num>
  <w:num w:numId="23">
    <w:abstractNumId w:val="17"/>
  </w:num>
  <w:num w:numId="24">
    <w:abstractNumId w:val="4"/>
  </w:num>
  <w:num w:numId="25">
    <w:abstractNumId w:val="36"/>
  </w:num>
  <w:num w:numId="26">
    <w:abstractNumId w:val="33"/>
  </w:num>
  <w:num w:numId="27">
    <w:abstractNumId w:val="23"/>
  </w:num>
  <w:num w:numId="28">
    <w:abstractNumId w:val="35"/>
  </w:num>
  <w:num w:numId="29">
    <w:abstractNumId w:val="21"/>
  </w:num>
  <w:num w:numId="30">
    <w:abstractNumId w:val="9"/>
  </w:num>
  <w:num w:numId="31">
    <w:abstractNumId w:val="37"/>
  </w:num>
  <w:num w:numId="32">
    <w:abstractNumId w:val="6"/>
  </w:num>
  <w:num w:numId="33">
    <w:abstractNumId w:val="7"/>
  </w:num>
  <w:num w:numId="34">
    <w:abstractNumId w:val="31"/>
  </w:num>
  <w:num w:numId="35">
    <w:abstractNumId w:val="19"/>
  </w:num>
  <w:num w:numId="36">
    <w:abstractNumId w:val="34"/>
  </w:num>
  <w:num w:numId="37">
    <w:abstractNumId w:val="28"/>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917"/>
    <w:rsid w:val="00005CDD"/>
    <w:rsid w:val="000847DB"/>
    <w:rsid w:val="000F08AB"/>
    <w:rsid w:val="00152DD5"/>
    <w:rsid w:val="0015341E"/>
    <w:rsid w:val="00163CA5"/>
    <w:rsid w:val="00164C50"/>
    <w:rsid w:val="0017408E"/>
    <w:rsid w:val="001C21F5"/>
    <w:rsid w:val="00234A5A"/>
    <w:rsid w:val="00253B22"/>
    <w:rsid w:val="00263350"/>
    <w:rsid w:val="00266E0F"/>
    <w:rsid w:val="002922F4"/>
    <w:rsid w:val="002A1E7A"/>
    <w:rsid w:val="002A75D0"/>
    <w:rsid w:val="002C4D52"/>
    <w:rsid w:val="003256DE"/>
    <w:rsid w:val="0033430F"/>
    <w:rsid w:val="003502EE"/>
    <w:rsid w:val="00391D52"/>
    <w:rsid w:val="003A14B2"/>
    <w:rsid w:val="003A506F"/>
    <w:rsid w:val="003B7844"/>
    <w:rsid w:val="00404E81"/>
    <w:rsid w:val="0041617B"/>
    <w:rsid w:val="00477F87"/>
    <w:rsid w:val="004B6DE6"/>
    <w:rsid w:val="004D6E0D"/>
    <w:rsid w:val="00542A56"/>
    <w:rsid w:val="00556D99"/>
    <w:rsid w:val="005B2907"/>
    <w:rsid w:val="005C0CEF"/>
    <w:rsid w:val="005D049A"/>
    <w:rsid w:val="00695140"/>
    <w:rsid w:val="00700430"/>
    <w:rsid w:val="007505F6"/>
    <w:rsid w:val="007548EE"/>
    <w:rsid w:val="007C2917"/>
    <w:rsid w:val="00827A13"/>
    <w:rsid w:val="008B664E"/>
    <w:rsid w:val="00977248"/>
    <w:rsid w:val="00A56CC5"/>
    <w:rsid w:val="00A725AB"/>
    <w:rsid w:val="00AB1740"/>
    <w:rsid w:val="00B14AD4"/>
    <w:rsid w:val="00B41D6F"/>
    <w:rsid w:val="00B93C8E"/>
    <w:rsid w:val="00BA6AB2"/>
    <w:rsid w:val="00BC4D3B"/>
    <w:rsid w:val="00C06012"/>
    <w:rsid w:val="00C611AE"/>
    <w:rsid w:val="00CA42AD"/>
    <w:rsid w:val="00D0045A"/>
    <w:rsid w:val="00D052EA"/>
    <w:rsid w:val="00D43427"/>
    <w:rsid w:val="00D528AF"/>
    <w:rsid w:val="00D7260A"/>
    <w:rsid w:val="00DA5D16"/>
    <w:rsid w:val="00DC5035"/>
    <w:rsid w:val="00DC5066"/>
    <w:rsid w:val="00E67CEE"/>
    <w:rsid w:val="00E8679A"/>
    <w:rsid w:val="00F46307"/>
    <w:rsid w:val="00F5535F"/>
    <w:rsid w:val="00FC5B9D"/>
    <w:rsid w:val="00FC7C47"/>
    <w:rsid w:val="00FE7B59"/>
    <w:rsid w:val="00FF25E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B75800"/>
  <w15:docId w15:val="{0E48355C-306E-4F79-AD8C-0BEB1E67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D3B"/>
    <w:pPr>
      <w:spacing w:before="60" w:line="288" w:lineRule="auto"/>
    </w:pPr>
  </w:style>
  <w:style w:type="paragraph" w:styleId="Heading1">
    <w:name w:val="heading 1"/>
    <w:basedOn w:val="Normal"/>
    <w:next w:val="Normal"/>
    <w:link w:val="Heading1Char"/>
    <w:uiPriority w:val="9"/>
    <w:qFormat/>
    <w:rsid w:val="00BC4D3B"/>
    <w:pPr>
      <w:keepNext/>
      <w:keepLines/>
      <w:spacing w:before="240"/>
      <w:outlineLvl w:val="0"/>
    </w:pPr>
    <w:rPr>
      <w:rFonts w:asciiTheme="majorHAnsi" w:eastAsiaTheme="majorEastAsia" w:hAnsiTheme="majorHAnsi" w:cstheme="majorBidi"/>
      <w:color w:val="B37000" w:themeColor="accent1" w:themeShade="BF"/>
      <w:sz w:val="32"/>
      <w:szCs w:val="32"/>
    </w:rPr>
  </w:style>
  <w:style w:type="paragraph" w:styleId="Heading2">
    <w:name w:val="heading 2"/>
    <w:basedOn w:val="Normal"/>
    <w:next w:val="Normal"/>
    <w:link w:val="Heading2Char"/>
    <w:uiPriority w:val="9"/>
    <w:unhideWhenUsed/>
    <w:qFormat/>
    <w:rsid w:val="00D052EA"/>
    <w:pPr>
      <w:keepNext/>
      <w:autoSpaceDE w:val="0"/>
      <w:autoSpaceDN w:val="0"/>
      <w:adjustRightInd w:val="0"/>
      <w:spacing w:after="120" w:line="276" w:lineRule="auto"/>
      <w:contextualSpacing/>
      <w:outlineLvl w:val="1"/>
    </w:pPr>
    <w:rPr>
      <w:rFonts w:ascii="Futura Medium" w:eastAsiaTheme="minorHAnsi" w:hAnsi="Futura Medium"/>
      <w:b/>
      <w:lang w:val="en-US" w:eastAsia="en-US"/>
    </w:rPr>
  </w:style>
  <w:style w:type="paragraph" w:styleId="Heading3">
    <w:name w:val="heading 3"/>
    <w:basedOn w:val="Normal"/>
    <w:next w:val="Normal"/>
    <w:link w:val="Heading3Char"/>
    <w:uiPriority w:val="9"/>
    <w:unhideWhenUsed/>
    <w:qFormat/>
    <w:rsid w:val="00BC4D3B"/>
    <w:pPr>
      <w:keepNext/>
      <w:keepLines/>
      <w:spacing w:before="40"/>
      <w:outlineLvl w:val="2"/>
    </w:pPr>
    <w:rPr>
      <w:rFonts w:asciiTheme="majorHAnsi" w:eastAsiaTheme="majorEastAsia" w:hAnsiTheme="majorHAnsi" w:cstheme="majorBidi"/>
      <w:color w:val="774A00" w:themeColor="accent1" w:themeShade="7F"/>
    </w:rPr>
  </w:style>
  <w:style w:type="paragraph" w:styleId="Heading4">
    <w:name w:val="heading 4"/>
    <w:basedOn w:val="Normal"/>
    <w:next w:val="Normal"/>
    <w:link w:val="Heading4Char"/>
    <w:uiPriority w:val="9"/>
    <w:unhideWhenUsed/>
    <w:qFormat/>
    <w:rsid w:val="00BC4D3B"/>
    <w:pPr>
      <w:keepNext/>
      <w:keepLines/>
      <w:spacing w:before="40"/>
      <w:outlineLvl w:val="3"/>
    </w:pPr>
    <w:rPr>
      <w:rFonts w:asciiTheme="majorHAnsi" w:eastAsiaTheme="majorEastAsia" w:hAnsiTheme="majorHAnsi" w:cstheme="majorBidi"/>
      <w:i/>
      <w:iCs/>
      <w:color w:val="B37000" w:themeColor="accent1" w:themeShade="BF"/>
    </w:rPr>
  </w:style>
  <w:style w:type="paragraph" w:styleId="Heading5">
    <w:name w:val="heading 5"/>
    <w:basedOn w:val="Normal"/>
    <w:next w:val="Normal"/>
    <w:link w:val="Heading5Char"/>
    <w:uiPriority w:val="9"/>
    <w:unhideWhenUsed/>
    <w:qFormat/>
    <w:rsid w:val="00BC4D3B"/>
    <w:pPr>
      <w:keepNext/>
      <w:keepLines/>
      <w:spacing w:before="40"/>
      <w:outlineLvl w:val="4"/>
    </w:pPr>
    <w:rPr>
      <w:rFonts w:asciiTheme="majorHAnsi" w:eastAsiaTheme="majorEastAsia" w:hAnsiTheme="majorHAnsi" w:cstheme="majorBidi"/>
      <w:color w:val="B37000" w:themeColor="accent1" w:themeShade="BF"/>
    </w:rPr>
  </w:style>
  <w:style w:type="paragraph" w:styleId="Heading6">
    <w:name w:val="heading 6"/>
    <w:basedOn w:val="Normal"/>
    <w:next w:val="Normal"/>
    <w:link w:val="Heading6Char"/>
    <w:uiPriority w:val="9"/>
    <w:unhideWhenUsed/>
    <w:qFormat/>
    <w:rsid w:val="00BC4D3B"/>
    <w:pPr>
      <w:keepNext/>
      <w:keepLines/>
      <w:spacing w:before="40"/>
      <w:outlineLvl w:val="5"/>
    </w:pPr>
    <w:rPr>
      <w:rFonts w:asciiTheme="majorHAnsi" w:eastAsiaTheme="majorEastAsia" w:hAnsiTheme="majorHAnsi" w:cstheme="majorBidi"/>
      <w:color w:val="774A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ontent,Content1,Content2,Content3"/>
    <w:basedOn w:val="Normal"/>
    <w:link w:val="HeaderChar"/>
    <w:uiPriority w:val="99"/>
    <w:unhideWhenUsed/>
    <w:rsid w:val="007C2917"/>
    <w:pPr>
      <w:tabs>
        <w:tab w:val="center" w:pos="4536"/>
        <w:tab w:val="right" w:pos="9072"/>
      </w:tabs>
    </w:pPr>
  </w:style>
  <w:style w:type="character" w:customStyle="1" w:styleId="HeaderChar">
    <w:name w:val="Header Char"/>
    <w:aliases w:val="Content Char,Content1 Char,Content2 Char,Content3 Char"/>
    <w:basedOn w:val="DefaultParagraphFont"/>
    <w:link w:val="Header"/>
    <w:uiPriority w:val="99"/>
    <w:rsid w:val="007C2917"/>
  </w:style>
  <w:style w:type="paragraph" w:styleId="Footer">
    <w:name w:val="footer"/>
    <w:basedOn w:val="Normal"/>
    <w:link w:val="FooterChar"/>
    <w:uiPriority w:val="99"/>
    <w:unhideWhenUsed/>
    <w:rsid w:val="007C2917"/>
    <w:pPr>
      <w:tabs>
        <w:tab w:val="center" w:pos="4536"/>
        <w:tab w:val="right" w:pos="9072"/>
      </w:tabs>
    </w:pPr>
  </w:style>
  <w:style w:type="character" w:customStyle="1" w:styleId="FooterChar">
    <w:name w:val="Footer Char"/>
    <w:basedOn w:val="DefaultParagraphFont"/>
    <w:link w:val="Footer"/>
    <w:uiPriority w:val="99"/>
    <w:rsid w:val="007C2917"/>
  </w:style>
  <w:style w:type="paragraph" w:styleId="BalloonText">
    <w:name w:val="Balloon Text"/>
    <w:basedOn w:val="Normal"/>
    <w:link w:val="BalloonTextChar"/>
    <w:uiPriority w:val="99"/>
    <w:semiHidden/>
    <w:unhideWhenUsed/>
    <w:rsid w:val="007C29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917"/>
    <w:rPr>
      <w:rFonts w:ascii="Lucida Grande" w:hAnsi="Lucida Grande" w:cs="Lucida Grande"/>
      <w:sz w:val="18"/>
      <w:szCs w:val="18"/>
    </w:rPr>
  </w:style>
  <w:style w:type="paragraph" w:styleId="ListParagraph">
    <w:name w:val="List Paragraph"/>
    <w:basedOn w:val="Normal"/>
    <w:uiPriority w:val="34"/>
    <w:qFormat/>
    <w:rsid w:val="0015341E"/>
    <w:pPr>
      <w:spacing w:after="200" w:line="276" w:lineRule="auto"/>
      <w:ind w:left="720"/>
      <w:contextualSpacing/>
    </w:pPr>
    <w:rPr>
      <w:color w:val="000000" w:themeColor="text1"/>
      <w:sz w:val="20"/>
      <w:szCs w:val="22"/>
      <w:lang w:val="en-GB" w:eastAsia="en-GB"/>
    </w:rPr>
  </w:style>
  <w:style w:type="paragraph" w:styleId="NormalWeb">
    <w:name w:val="Normal (Web)"/>
    <w:basedOn w:val="Normal"/>
    <w:uiPriority w:val="99"/>
    <w:unhideWhenUsed/>
    <w:rsid w:val="0015341E"/>
    <w:pPr>
      <w:spacing w:before="100" w:beforeAutospacing="1" w:after="100" w:afterAutospacing="1"/>
    </w:pPr>
    <w:rPr>
      <w:rFonts w:ascii="Times New Roman" w:eastAsia="Times New Roman" w:hAnsi="Times New Roman" w:cs="Times New Roman"/>
      <w:lang w:val="en-GB" w:eastAsia="en-GB"/>
    </w:rPr>
  </w:style>
  <w:style w:type="paragraph" w:customStyle="1" w:styleId="Bulletcopy">
    <w:name w:val="Bullet copy"/>
    <w:basedOn w:val="Normal"/>
    <w:rsid w:val="0015341E"/>
    <w:pPr>
      <w:numPr>
        <w:numId w:val="1"/>
      </w:numPr>
      <w:autoSpaceDE w:val="0"/>
      <w:autoSpaceDN w:val="0"/>
      <w:adjustRightInd w:val="0"/>
      <w:snapToGrid w:val="0"/>
      <w:spacing w:after="240" w:line="300" w:lineRule="exact"/>
    </w:pPr>
    <w:rPr>
      <w:rFonts w:ascii="Futura Light" w:eastAsia="Times New Roman" w:hAnsi="Futura Light" w:cs="Garamond,Bold"/>
      <w:color w:val="58595B"/>
      <w:spacing w:val="-2"/>
      <w:szCs w:val="23"/>
      <w:lang w:val="en-GB" w:eastAsia="en-US"/>
    </w:rPr>
  </w:style>
  <w:style w:type="table" w:styleId="TableGrid">
    <w:name w:val="Table Grid"/>
    <w:basedOn w:val="TableNormal"/>
    <w:uiPriority w:val="59"/>
    <w:rsid w:val="0015341E"/>
    <w:pPr>
      <w:spacing w:before="60" w:after="60"/>
    </w:pPr>
    <w:rPr>
      <w:rFonts w:ascii="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15341E"/>
    <w:pPr>
      <w:spacing w:after="240"/>
      <w:ind w:left="1021"/>
      <w:jc w:val="both"/>
    </w:pPr>
    <w:rPr>
      <w:rFonts w:ascii="Garamond" w:eastAsia="Times New Roman" w:hAnsi="Garamond" w:cs="Times New Roman"/>
      <w:sz w:val="20"/>
      <w:szCs w:val="22"/>
      <w:lang w:val="en-GB" w:eastAsia="en-US"/>
    </w:rPr>
  </w:style>
  <w:style w:type="character" w:customStyle="1" w:styleId="BodyTextChar">
    <w:name w:val="Body Text Char"/>
    <w:basedOn w:val="DefaultParagraphFont"/>
    <w:link w:val="BodyText"/>
    <w:rsid w:val="0015341E"/>
    <w:rPr>
      <w:rFonts w:ascii="Garamond" w:eastAsia="Times New Roman" w:hAnsi="Garamond" w:cs="Times New Roman"/>
      <w:sz w:val="20"/>
      <w:szCs w:val="22"/>
      <w:lang w:val="en-GB" w:eastAsia="en-US"/>
    </w:rPr>
  </w:style>
  <w:style w:type="character" w:customStyle="1" w:styleId="Heading2Char">
    <w:name w:val="Heading 2 Char"/>
    <w:basedOn w:val="DefaultParagraphFont"/>
    <w:link w:val="Heading2"/>
    <w:uiPriority w:val="9"/>
    <w:rsid w:val="00D052EA"/>
    <w:rPr>
      <w:rFonts w:ascii="Futura Medium" w:eastAsiaTheme="minorHAnsi" w:hAnsi="Futura Medium"/>
      <w:b/>
      <w:lang w:val="en-US" w:eastAsia="en-US"/>
    </w:rPr>
  </w:style>
  <w:style w:type="character" w:styleId="Hyperlink">
    <w:name w:val="Hyperlink"/>
    <w:basedOn w:val="DefaultParagraphFont"/>
    <w:uiPriority w:val="99"/>
    <w:unhideWhenUsed/>
    <w:rsid w:val="00D052EA"/>
    <w:rPr>
      <w:color w:val="385E9D" w:themeColor="hyperlink"/>
      <w:u w:val="single"/>
    </w:rPr>
  </w:style>
  <w:style w:type="character" w:styleId="CommentReference">
    <w:name w:val="annotation reference"/>
    <w:basedOn w:val="DefaultParagraphFont"/>
    <w:uiPriority w:val="99"/>
    <w:semiHidden/>
    <w:unhideWhenUsed/>
    <w:rsid w:val="002A75D0"/>
    <w:rPr>
      <w:sz w:val="16"/>
      <w:szCs w:val="16"/>
    </w:rPr>
  </w:style>
  <w:style w:type="paragraph" w:styleId="CommentText">
    <w:name w:val="annotation text"/>
    <w:basedOn w:val="Normal"/>
    <w:link w:val="CommentTextChar"/>
    <w:uiPriority w:val="99"/>
    <w:semiHidden/>
    <w:unhideWhenUsed/>
    <w:rsid w:val="002A75D0"/>
    <w:rPr>
      <w:sz w:val="20"/>
      <w:szCs w:val="20"/>
    </w:rPr>
  </w:style>
  <w:style w:type="character" w:customStyle="1" w:styleId="CommentTextChar">
    <w:name w:val="Comment Text Char"/>
    <w:basedOn w:val="DefaultParagraphFont"/>
    <w:link w:val="CommentText"/>
    <w:uiPriority w:val="99"/>
    <w:semiHidden/>
    <w:rsid w:val="002A75D0"/>
    <w:rPr>
      <w:sz w:val="20"/>
      <w:szCs w:val="20"/>
    </w:rPr>
  </w:style>
  <w:style w:type="paragraph" w:styleId="CommentSubject">
    <w:name w:val="annotation subject"/>
    <w:basedOn w:val="CommentText"/>
    <w:next w:val="CommentText"/>
    <w:link w:val="CommentSubjectChar"/>
    <w:uiPriority w:val="99"/>
    <w:semiHidden/>
    <w:unhideWhenUsed/>
    <w:rsid w:val="002A75D0"/>
    <w:rPr>
      <w:b/>
      <w:bCs/>
    </w:rPr>
  </w:style>
  <w:style w:type="character" w:customStyle="1" w:styleId="CommentSubjectChar">
    <w:name w:val="Comment Subject Char"/>
    <w:basedOn w:val="CommentTextChar"/>
    <w:link w:val="CommentSubject"/>
    <w:uiPriority w:val="99"/>
    <w:semiHidden/>
    <w:rsid w:val="002A75D0"/>
    <w:rPr>
      <w:b/>
      <w:bCs/>
      <w:sz w:val="20"/>
      <w:szCs w:val="20"/>
    </w:rPr>
  </w:style>
  <w:style w:type="character" w:customStyle="1" w:styleId="Heading1Char">
    <w:name w:val="Heading 1 Char"/>
    <w:basedOn w:val="DefaultParagraphFont"/>
    <w:link w:val="Heading1"/>
    <w:uiPriority w:val="9"/>
    <w:rsid w:val="00BC4D3B"/>
    <w:rPr>
      <w:rFonts w:asciiTheme="majorHAnsi" w:eastAsiaTheme="majorEastAsia" w:hAnsiTheme="majorHAnsi" w:cstheme="majorBidi"/>
      <w:color w:val="B37000" w:themeColor="accent1" w:themeShade="BF"/>
      <w:sz w:val="32"/>
      <w:szCs w:val="32"/>
    </w:rPr>
  </w:style>
  <w:style w:type="paragraph" w:styleId="Title">
    <w:name w:val="Title"/>
    <w:basedOn w:val="Normal"/>
    <w:next w:val="Normal"/>
    <w:link w:val="TitleChar"/>
    <w:uiPriority w:val="10"/>
    <w:qFormat/>
    <w:rsid w:val="00BC4D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4D3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4D3B"/>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C4D3B"/>
    <w:rPr>
      <w:color w:val="5A5A5A" w:themeColor="text1" w:themeTint="A5"/>
      <w:spacing w:val="15"/>
      <w:sz w:val="22"/>
      <w:szCs w:val="22"/>
    </w:rPr>
  </w:style>
  <w:style w:type="character" w:customStyle="1" w:styleId="Heading3Char">
    <w:name w:val="Heading 3 Char"/>
    <w:basedOn w:val="DefaultParagraphFont"/>
    <w:link w:val="Heading3"/>
    <w:uiPriority w:val="9"/>
    <w:rsid w:val="00BC4D3B"/>
    <w:rPr>
      <w:rFonts w:asciiTheme="majorHAnsi" w:eastAsiaTheme="majorEastAsia" w:hAnsiTheme="majorHAnsi" w:cstheme="majorBidi"/>
      <w:color w:val="774A00" w:themeColor="accent1" w:themeShade="7F"/>
    </w:rPr>
  </w:style>
  <w:style w:type="character" w:customStyle="1" w:styleId="Heading4Char">
    <w:name w:val="Heading 4 Char"/>
    <w:basedOn w:val="DefaultParagraphFont"/>
    <w:link w:val="Heading4"/>
    <w:uiPriority w:val="9"/>
    <w:rsid w:val="00BC4D3B"/>
    <w:rPr>
      <w:rFonts w:asciiTheme="majorHAnsi" w:eastAsiaTheme="majorEastAsia" w:hAnsiTheme="majorHAnsi" w:cstheme="majorBidi"/>
      <w:i/>
      <w:iCs/>
      <w:color w:val="B37000" w:themeColor="accent1" w:themeShade="BF"/>
    </w:rPr>
  </w:style>
  <w:style w:type="character" w:customStyle="1" w:styleId="Heading5Char">
    <w:name w:val="Heading 5 Char"/>
    <w:basedOn w:val="DefaultParagraphFont"/>
    <w:link w:val="Heading5"/>
    <w:uiPriority w:val="9"/>
    <w:rsid w:val="00BC4D3B"/>
    <w:rPr>
      <w:rFonts w:asciiTheme="majorHAnsi" w:eastAsiaTheme="majorEastAsia" w:hAnsiTheme="majorHAnsi" w:cstheme="majorBidi"/>
      <w:color w:val="B37000" w:themeColor="accent1" w:themeShade="BF"/>
    </w:rPr>
  </w:style>
  <w:style w:type="character" w:customStyle="1" w:styleId="Heading6Char">
    <w:name w:val="Heading 6 Char"/>
    <w:basedOn w:val="DefaultParagraphFont"/>
    <w:link w:val="Heading6"/>
    <w:uiPriority w:val="9"/>
    <w:rsid w:val="00BC4D3B"/>
    <w:rPr>
      <w:rFonts w:asciiTheme="majorHAnsi" w:eastAsiaTheme="majorEastAsia" w:hAnsiTheme="majorHAnsi" w:cstheme="majorBidi"/>
      <w:color w:val="774A0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IOGP">
  <a:themeElements>
    <a:clrScheme name="IOGP">
      <a:dk1>
        <a:srgbClr val="000000"/>
      </a:dk1>
      <a:lt1>
        <a:srgbClr val="FFFFFF"/>
      </a:lt1>
      <a:dk2>
        <a:srgbClr val="53565A"/>
      </a:dk2>
      <a:lt2>
        <a:srgbClr val="FFFFFF"/>
      </a:lt2>
      <a:accent1>
        <a:srgbClr val="EF9600"/>
      </a:accent1>
      <a:accent2>
        <a:srgbClr val="833177"/>
      </a:accent2>
      <a:accent3>
        <a:srgbClr val="385E9D"/>
      </a:accent3>
      <a:accent4>
        <a:srgbClr val="453536"/>
      </a:accent4>
      <a:accent5>
        <a:srgbClr val="802F2D"/>
      </a:accent5>
      <a:accent6>
        <a:srgbClr val="523178"/>
      </a:accent6>
      <a:hlink>
        <a:srgbClr val="385E9D"/>
      </a:hlink>
      <a:folHlink>
        <a:srgbClr val="802F2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OGP" id="{CA48EBF4-97C3-7F47-A7C0-5E558DE6287A}" vid="{71A2E54F-B821-2D48-B946-BA77FC9978A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898AC95E6C4146A5793B7014B6DF17" ma:contentTypeVersion="10" ma:contentTypeDescription="Create a new document." ma:contentTypeScope="" ma:versionID="74d7575ce2cf0c37f49d97402e1f5152">
  <xsd:schema xmlns:xsd="http://www.w3.org/2001/XMLSchema" xmlns:xs="http://www.w3.org/2001/XMLSchema" xmlns:p="http://schemas.microsoft.com/office/2006/metadata/properties" xmlns:ns1="http://schemas.microsoft.com/sharepoint/v3" xmlns:ns2="1c5c8cf9-ad0e-4d92-b001-6a2491b99c36" xmlns:ns3="67c05163-ea56-4b74-b308-c286b3d11535" targetNamespace="http://schemas.microsoft.com/office/2006/metadata/properties" ma:root="true" ma:fieldsID="ad484734ab2473ee94b3184048822b8e" ns1:_="" ns2:_="" ns3:_="">
    <xsd:import namespace="http://schemas.microsoft.com/sharepoint/v3"/>
    <xsd:import namespace="1c5c8cf9-ad0e-4d92-b001-6a2491b99c36"/>
    <xsd:import namespace="67c05163-ea56-4b74-b308-c286b3d11535"/>
    <xsd:element name="properties">
      <xsd:complexType>
        <xsd:sequence>
          <xsd:element name="documentManagement">
            <xsd:complexType>
              <xsd:all>
                <xsd:element ref="ns2:_dlc_DocId" minOccurs="0"/>
                <xsd:element ref="ns2:_dlc_DocIdUrl" minOccurs="0"/>
                <xsd:element ref="ns2:_dlc_DocIdPersistId" minOccurs="0"/>
                <xsd:element ref="ns3:p8984985015b40798918b5a01b45e4b3" minOccurs="0"/>
                <xsd:element ref="ns1:RatedBy" minOccurs="0"/>
                <xsd:element ref="ns1:Ratings" minOccurs="0"/>
                <xsd:element ref="ns1:LikesCount" minOccurs="0"/>
                <xsd:element ref="ns1:LikedBy" minOccurs="0"/>
                <xsd:element ref="ns3:Asset" minOccurs="0"/>
                <xsd:element ref="ns3:On_x002d_Offshore" minOccurs="0"/>
                <xsd:element ref="ns3:Field_x0020_type" minOccurs="0"/>
                <xsd:element ref="ns3:Type_x0020_of_x0020_Busin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5c8cf9-ad0e-4d92-b001-6a2491b99c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7c05163-ea56-4b74-b308-c286b3d11535" elementFormDefault="qualified">
    <xsd:import namespace="http://schemas.microsoft.com/office/2006/documentManagement/types"/>
    <xsd:import namespace="http://schemas.microsoft.com/office/infopath/2007/PartnerControls"/>
    <xsd:element name="p8984985015b40798918b5a01b45e4b3" ma:index="12" ma:taxonomy="true" ma:internalName="p8984985015b40798918b5a01b45e4b3" ma:taxonomyFieldName="Shell_x0020_SharePoint_x0020_SAEF_x0020_BusinessUnitRegion" ma:displayName="Business Unit/Region" ma:default="2;#Business Function or Other|4d7122ee-2ff8-444d-9f0f-6a611b095945" ma:fieldId="{98984985-015b-4079-8918-b5a01b45e4b3}" ma:sspId="e3aebf70-341c-4d91-bdd3-aba9df361687" ma:termSetId="f928660f-a52c-4d0d-a7a1-af45e8e16dc6" ma:anchorId="00000000-0000-0000-0000-000000000000" ma:open="false" ma:isKeyword="false">
      <xsd:complexType>
        <xsd:sequence>
          <xsd:element ref="pc:Terms" minOccurs="0" maxOccurs="1"/>
        </xsd:sequence>
      </xsd:complexType>
    </xsd:element>
    <xsd:element name="Asset" ma:index="17" nillable="true" ma:displayName="Site" ma:internalName="Asset">
      <xsd:simpleType>
        <xsd:restriction base="dms:Text">
          <xsd:maxLength value="255"/>
        </xsd:restriction>
      </xsd:simpleType>
    </xsd:element>
    <xsd:element name="On_x002d_Offshore" ma:index="18" nillable="true" ma:displayName="On-Offshore" ma:default="&lt;make a choice&gt;" ma:format="Dropdown" ma:internalName="On_x002d_Offshore">
      <xsd:simpleType>
        <xsd:restriction base="dms:Choice">
          <xsd:enumeration value="&lt;make a choice&gt;"/>
          <xsd:enumeration value="Onshore"/>
          <xsd:enumeration value="Offshore"/>
          <xsd:enumeration value="N.a."/>
        </xsd:restriction>
      </xsd:simpleType>
    </xsd:element>
    <xsd:element name="Field_x0020_type" ma:index="19" nillable="true" ma:displayName="Field type" ma:default="&lt;please make a choice&gt;" ma:description="Choose between brown - or greenfield" ma:format="Dropdown" ma:internalName="Field_x0020_type">
      <xsd:simpleType>
        <xsd:restriction base="dms:Choice">
          <xsd:enumeration value="&lt;please make a choice&gt;"/>
          <xsd:enumeration value="Brownfield"/>
          <xsd:enumeration value="Brownfield - new project"/>
          <xsd:enumeration value="Greenfield"/>
          <xsd:enumeration value="N.a."/>
        </xsd:restriction>
      </xsd:simpleType>
    </xsd:element>
    <xsd:element name="Type_x0020_of_x0020_Business" ma:index="20" nillable="true" ma:displayName="Type of Business" ma:default="&lt;please make a choice&gt;" ma:format="Dropdown" ma:internalName="Type_x0020_of_x0020_Business">
      <xsd:simpleType>
        <xsd:restriction base="dms:Choice">
          <xsd:enumeration value="&lt;please make a choice&gt;"/>
          <xsd:enumeration value="Generic"/>
          <xsd:enumeration value="PTP Downstream"/>
          <xsd:enumeration value="PTP Upstream"/>
          <xsd:enumeration value="Upstrea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edBy xmlns="http://schemas.microsoft.com/sharepoint/v3">
      <UserInfo>
        <DisplayName/>
        <AccountId xsi:nil="true"/>
        <AccountType/>
      </UserInfo>
    </RatedBy>
    <_dlc_DocId xmlns="1c5c8cf9-ad0e-4d92-b001-6a2491b99c36">AAAAA3024-383-85</_dlc_DocId>
    <p8984985015b40798918b5a01b45e4b3 xmlns="67c05163-ea56-4b74-b308-c286b3d11535">
      <Terms xmlns="http://schemas.microsoft.com/office/infopath/2007/PartnerControls">
        <TermInfo xmlns="http://schemas.microsoft.com/office/infopath/2007/PartnerControls">
          <TermName xmlns="http://schemas.microsoft.com/office/infopath/2007/PartnerControls">Business Function or Other</TermName>
          <TermId xmlns="http://schemas.microsoft.com/office/infopath/2007/PartnerControls">4d7122ee-2ff8-444d-9f0f-6a611b095945</TermId>
        </TermInfo>
      </Terms>
    </p8984985015b40798918b5a01b45e4b3>
    <Ratings xmlns="http://schemas.microsoft.com/sharepoint/v3" xsi:nil="true"/>
    <LikedBy xmlns="http://schemas.microsoft.com/sharepoint/v3">
      <UserInfo>
        <DisplayName/>
        <AccountId xsi:nil="true"/>
        <AccountType/>
      </UserInfo>
    </LikedBy>
    <_dlc_DocIdUrl xmlns="1c5c8cf9-ad0e-4d92-b001-6a2491b99c36">
      <Url>https://eu001-sp.shell.com/sites/AAAAA3024/C/BE/_layouts/15/DocIdRedir.aspx?ID=AAAAA3024-383-85</Url>
      <Description>AAAAA3024-383-85</Description>
    </_dlc_DocIdUrl>
    <Type_x0020_of_x0020_Business xmlns="67c05163-ea56-4b74-b308-c286b3d11535">&lt;please make a choice&gt;</Type_x0020_of_x0020_Business>
    <Asset xmlns="67c05163-ea56-4b74-b308-c286b3d11535" xsi:nil="true"/>
    <On_x002d_Offshore xmlns="67c05163-ea56-4b74-b308-c286b3d11535">&lt;make a choice&gt;</On_x002d_Offshore>
    <Field_x0020_type xmlns="67c05163-ea56-4b74-b308-c286b3d11535">&lt;please make a choice&gt;</Field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56248-2871-4D4B-A56F-D2D126722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c8cf9-ad0e-4d92-b001-6a2491b99c36"/>
    <ds:schemaRef ds:uri="67c05163-ea56-4b74-b308-c286b3d11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4A78F7-B562-4164-AE1B-E5470A79D1F2}">
  <ds:schemaRefs>
    <ds:schemaRef ds:uri="http://schemas.microsoft.com/sharepoint/events"/>
  </ds:schemaRefs>
</ds:datastoreItem>
</file>

<file path=customXml/itemProps3.xml><?xml version="1.0" encoding="utf-8"?>
<ds:datastoreItem xmlns:ds="http://schemas.openxmlformats.org/officeDocument/2006/customXml" ds:itemID="{979EB06C-CFB2-4467-8A34-80D20D230F04}">
  <ds:schemaRefs>
    <ds:schemaRef ds:uri="http://schemas.microsoft.com/sharepoint/v3/contenttype/forms"/>
  </ds:schemaRefs>
</ds:datastoreItem>
</file>

<file path=customXml/itemProps4.xml><?xml version="1.0" encoding="utf-8"?>
<ds:datastoreItem xmlns:ds="http://schemas.openxmlformats.org/officeDocument/2006/customXml" ds:itemID="{976E40E8-FFB1-43E0-8238-BAFF4AC448D3}">
  <ds:schemaRefs>
    <ds:schemaRef ds:uri="http://schemas.microsoft.com/office/2006/metadata/properties"/>
    <ds:schemaRef ds:uri="http://schemas.microsoft.com/office/infopath/2007/PartnerControls"/>
    <ds:schemaRef ds:uri="http://schemas.microsoft.com/sharepoint/v3"/>
    <ds:schemaRef ds:uri="1c5c8cf9-ad0e-4d92-b001-6a2491b99c36"/>
    <ds:schemaRef ds:uri="67c05163-ea56-4b74-b308-c286b3d11535"/>
  </ds:schemaRefs>
</ds:datastoreItem>
</file>

<file path=customXml/itemProps5.xml><?xml version="1.0" encoding="utf-8"?>
<ds:datastoreItem xmlns:ds="http://schemas.openxmlformats.org/officeDocument/2006/customXml" ds:itemID="{292C06EB-46E0-405A-9CEC-BD946F31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NoSuchCompany</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 de Bruin</dc:creator>
  <cp:lastModifiedBy>Carvalho, Mariana, IOGP</cp:lastModifiedBy>
  <cp:revision>9</cp:revision>
  <cp:lastPrinted>2015-04-22T08:16:00Z</cp:lastPrinted>
  <dcterms:created xsi:type="dcterms:W3CDTF">2018-10-29T15:50:00Z</dcterms:created>
  <dcterms:modified xsi:type="dcterms:W3CDTF">2018-11-30T11:41:00Z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ell SharePoint SAEF SecurityClassification">
    <vt:lpwstr>10;#Restricted|21aa7f98-4035-4019-a764-107acb7269af</vt:lpwstr>
  </property>
  <property fmtid="{D5CDD505-2E9C-101B-9397-08002B2CF9AE}" pid="3" name="Shell_x0020_SharePoint_x0020_SAEF_x0020_DocumentStatus">
    <vt:lpwstr>11;#Draft|1c86f377-7d91-4c95-bd5b-c18c83fe0aa5</vt:lpwstr>
  </property>
  <property fmtid="{D5CDD505-2E9C-101B-9397-08002B2CF9AE}" pid="4" name="Shell SharePoint SAEF BusinessProcess">
    <vt:lpwstr>8;#Health - Manage Health|7355aa94-7b20-46d3-826c-15d877f74338</vt:lpwstr>
  </property>
  <property fmtid="{D5CDD505-2E9C-101B-9397-08002B2CF9AE}" pid="5" name="c47cabfea1bc4e2691b8d95c8ce41647">
    <vt:lpwstr>Shell Health Single File plan - xxxxx|3d05da53-dca3-4c44-92ff-a526f0c2312b</vt:lpwstr>
  </property>
  <property fmtid="{D5CDD505-2E9C-101B-9397-08002B2CF9AE}" pid="6" name="Shell SharePoint SAEF DocumentType">
    <vt:lpwstr>74;#Non Record - IOTV [MH]|2488a704-dcbb-4abe-8e53-b566368dea44</vt:lpwstr>
  </property>
  <property fmtid="{D5CDD505-2E9C-101B-9397-08002B2CF9AE}" pid="7" name="j34f96ae8e6f4bcabd929698e8369ad6">
    <vt:lpwstr>Not Controlled – No Disclosure of Technology|b25e433f-f656-4abf-8875-59157030a3e4</vt:lpwstr>
  </property>
  <property fmtid="{D5CDD505-2E9C-101B-9397-08002B2CF9AE}" pid="8" name="Shell_x0020_SharePoint_x0020_SAEF_x0020_ExportControlClassification">
    <vt:lpwstr>2333;#Not Controlled – No Disclosure of Technology|b25e433f-f656-4abf-8875-59157030a3e4</vt:lpwstr>
  </property>
  <property fmtid="{D5CDD505-2E9C-101B-9397-08002B2CF9AE}" pid="9" name="a99e316a51584b349a985674ef8a1639">
    <vt:lpwstr>English|bd3ad5ee-f0c3-40aa-8cc8-36ef09940af3</vt:lpwstr>
  </property>
  <property fmtid="{D5CDD505-2E9C-101B-9397-08002B2CF9AE}" pid="10" name="ice2f7984e9548f9a31773f854109466">
    <vt:lpwstr>Restricted|21aa7f98-4035-4019-a764-107acb7269af</vt:lpwstr>
  </property>
  <property fmtid="{D5CDD505-2E9C-101B-9397-08002B2CF9AE}" pid="11" name="Shell_x0020_SharePoint_x0020_SAEF_x0020_CountryOfJurisdiction">
    <vt:lpwstr>7;#NETHERLANDS|54565ecb-470f-40ea-a584-819150a65a13</vt:lpwstr>
  </property>
  <property fmtid="{D5CDD505-2E9C-101B-9397-08002B2CF9AE}" pid="12" name="ContentTypeId">
    <vt:lpwstr>0x01010062898AC95E6C4146A5793B7014B6DF17</vt:lpwstr>
  </property>
  <property fmtid="{D5CDD505-2E9C-101B-9397-08002B2CF9AE}" pid="13" name="Shell SharePoint SAEF LegalEntity">
    <vt:lpwstr>4;#Shell International B.V.|9132d9f5-7ca8-4411-8616-d5538f34b7de</vt:lpwstr>
  </property>
  <property fmtid="{D5CDD505-2E9C-101B-9397-08002B2CF9AE}" pid="14" name="TaxCatchAll">
    <vt:lpwstr>2;#Business Function or Other|4d7122ee-2ff8-444d-9f0f-6a611b095945;#80;#Shell Health Single File plan - xxxxx|3d05da53-dca3-4c44-92ff-a526f0c2312b;#11;#Draft|1c86f377-7d91-4c95-bd5b-c18c83fe0aa5;#10;#Restricted|21aa7f98-4035-4019-a764-107acb7269af;#4;#She</vt:lpwstr>
  </property>
  <property fmtid="{D5CDD505-2E9C-101B-9397-08002B2CF9AE}" pid="15" name="Shell SharePoint SAEF GlobalFunction">
    <vt:lpwstr>3;#Human Resources ＆ Corporate|32f34e3b-9da6-4723-be31-1f637e1d5e3a</vt:lpwstr>
  </property>
  <property fmtid="{D5CDD505-2E9C-101B-9397-08002B2CF9AE}" pid="16" name="Shell_x0020_SharePoint_x0020_SAEF_x0020_BusinessProcess">
    <vt:lpwstr>8;#Health - Manage Health|7355aa94-7b20-46d3-826c-15d877f74338</vt:lpwstr>
  </property>
  <property fmtid="{D5CDD505-2E9C-101B-9397-08002B2CF9AE}" pid="17" name="Shell SharePoint SAEF BusinessUnitRegion">
    <vt:lpwstr>2;#Business Function or Other|4d7122ee-2ff8-444d-9f0f-6a611b095945</vt:lpwstr>
  </property>
  <property fmtid="{D5CDD505-2E9C-101B-9397-08002B2CF9AE}" pid="18" name="l29dd253148e4d109b8c1444f6695d3b">
    <vt:lpwstr>Shell International B.V.|9132d9f5-7ca8-4411-8616-d5538f34b7de</vt:lpwstr>
  </property>
  <property fmtid="{D5CDD505-2E9C-101B-9397-08002B2CF9AE}" pid="19" name="Shell SharePoint SAEF WorkgroupID">
    <vt:lpwstr>80;#Shell Health Single File plan - xxxxx|3d05da53-dca3-4c44-92ff-a526f0c2312b</vt:lpwstr>
  </property>
  <property fmtid="{D5CDD505-2E9C-101B-9397-08002B2CF9AE}" pid="20" name="Shell SharePoint SAEF CountryOfJurisdiction">
    <vt:lpwstr>7;#NETHERLANDS|54565ecb-470f-40ea-a584-819150a65a13</vt:lpwstr>
  </property>
  <property fmtid="{D5CDD505-2E9C-101B-9397-08002B2CF9AE}" pid="21" name="Shell_x0020_SharePoint_x0020_SAEF_x0020_BusinessUnitRegion">
    <vt:lpwstr>2;#Business Function or Other|4d7122ee-2ff8-444d-9f0f-6a611b095945</vt:lpwstr>
  </property>
  <property fmtid="{D5CDD505-2E9C-101B-9397-08002B2CF9AE}" pid="22" name="Shell_x0020_SharePoint_x0020_SAEF_x0020_Language">
    <vt:lpwstr>6;#English|bd3ad5ee-f0c3-40aa-8cc8-36ef09940af3</vt:lpwstr>
  </property>
  <property fmtid="{D5CDD505-2E9C-101B-9397-08002B2CF9AE}" pid="23" name="Shell SharePoint SAEF ExportControlClassification">
    <vt:lpwstr>2333;#Not Controlled – No Disclosure of Technology|b25e433f-f656-4abf-8875-59157030a3e4</vt:lpwstr>
  </property>
  <property fmtid="{D5CDD505-2E9C-101B-9397-08002B2CF9AE}" pid="24" name="_dlc_DocIdItemGuid">
    <vt:lpwstr>54a329b5-6ad8-4da4-aa2e-e90fb162462f</vt:lpwstr>
  </property>
  <property fmtid="{D5CDD505-2E9C-101B-9397-08002B2CF9AE}" pid="25" name="Shell_x0020_SharePoint_x0020_SAEF_x0020_Business">
    <vt:lpwstr>1;#Global Functions|97a538f4-23ff-40fe-9c6e-c1dbb6867298</vt:lpwstr>
  </property>
  <property fmtid="{D5CDD505-2E9C-101B-9397-08002B2CF9AE}" pid="26" name="h284211f833048b1a5ccec1f0d9b0f7a">
    <vt:lpwstr>Human Resources ＆ Corporate|32f34e3b-9da6-4723-be31-1f637e1d5e3a</vt:lpwstr>
  </property>
  <property fmtid="{D5CDD505-2E9C-101B-9397-08002B2CF9AE}" pid="27" name="Shell SharePoint SAEF DocumentStatus">
    <vt:lpwstr>11;#Draft|1c86f377-7d91-4c95-bd5b-c18c83fe0aa5</vt:lpwstr>
  </property>
  <property fmtid="{D5CDD505-2E9C-101B-9397-08002B2CF9AE}" pid="28" name="Shell_x0020_SharePoint_x0020_SAEF_x0020_LegalEntity">
    <vt:lpwstr>4;#Shell International B.V.|9132d9f5-7ca8-4411-8616-d5538f34b7de</vt:lpwstr>
  </property>
  <property fmtid="{D5CDD505-2E9C-101B-9397-08002B2CF9AE}" pid="29" name="f7493bb9534844dea7875c9f505950a2">
    <vt:lpwstr>Health - Manage Health|7355aa94-7b20-46d3-826c-15d877f74338</vt:lpwstr>
  </property>
  <property fmtid="{D5CDD505-2E9C-101B-9397-08002B2CF9AE}" pid="30" name="Shell SharePoint SAEF Language">
    <vt:lpwstr>6;#English|bd3ad5ee-f0c3-40aa-8cc8-36ef09940af3</vt:lpwstr>
  </property>
  <property fmtid="{D5CDD505-2E9C-101B-9397-08002B2CF9AE}" pid="31" name="Shell_x0020_SharePoint_x0020_SAEF_x0020_GlobalFunction">
    <vt:lpwstr>3;#Human Resources ＆ Corporate|32f34e3b-9da6-4723-be31-1f637e1d5e3a</vt:lpwstr>
  </property>
  <property fmtid="{D5CDD505-2E9C-101B-9397-08002B2CF9AE}" pid="32" name="gd7acb725c174ee6b184d60d15597f6a">
    <vt:lpwstr>Global Functions|97a538f4-23ff-40fe-9c6e-c1dbb6867298</vt:lpwstr>
  </property>
  <property fmtid="{D5CDD505-2E9C-101B-9397-08002B2CF9AE}" pid="33" name="Shell_x0020_SharePoint_x0020_SAEF_x0020_WorkgroupID">
    <vt:lpwstr>80;#Shell Health Single File plan - xxxxx|3d05da53-dca3-4c44-92ff-a526f0c2312b</vt:lpwstr>
  </property>
  <property fmtid="{D5CDD505-2E9C-101B-9397-08002B2CF9AE}" pid="34" name="Shell SharePoint SAEF Business">
    <vt:lpwstr>1;#Global Functions|97a538f4-23ff-40fe-9c6e-c1dbb6867298</vt:lpwstr>
  </property>
  <property fmtid="{D5CDD505-2E9C-101B-9397-08002B2CF9AE}" pid="35" name="Shell_x0020_SharePoint_x0020_SAEF_x0020_SecurityClassification">
    <vt:lpwstr>10;#Restricted|21aa7f98-4035-4019-a764-107acb7269af</vt:lpwstr>
  </property>
  <property fmtid="{D5CDD505-2E9C-101B-9397-08002B2CF9AE}" pid="36" name="m27a77c6217043dda0efeb6a3870ea75">
    <vt:lpwstr>Draft|1c86f377-7d91-4c95-bd5b-c18c83fe0aa5</vt:lpwstr>
  </property>
  <property fmtid="{D5CDD505-2E9C-101B-9397-08002B2CF9AE}" pid="37" name="dc07035f798748f5ba882d29e2b62c9e">
    <vt:lpwstr>NETHERLANDS|54565ecb-470f-40ea-a584-819150a65a13</vt:lpwstr>
  </property>
  <property fmtid="{D5CDD505-2E9C-101B-9397-08002B2CF9AE}" pid="38" name="l66fdc14b4fa46eea88ee2aac7ad2eac">
    <vt:lpwstr>Non Record - IOTV [MH]|2488a704-dcbb-4abe-8e53-b566368dea44</vt:lpwstr>
  </property>
  <property fmtid="{D5CDD505-2E9C-101B-9397-08002B2CF9AE}" pid="39" name="Shell_x0020_SharePoint_x0020_SAEF_x0020_DocumentType">
    <vt:lpwstr>74;#Non Record - IOTV [MH]|2488a704-dcbb-4abe-8e53-b566368dea44</vt:lpwstr>
  </property>
</Properties>
</file>